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DE7452" w14:textId="6CBE1CD0" w:rsidR="005F4A8F" w:rsidRDefault="005F4A8F" w:rsidP="005F4A8F">
      <w:pPr>
        <w:jc w:val="right"/>
      </w:pPr>
      <w:r>
        <w:t xml:space="preserve">Załącznik Nr </w:t>
      </w:r>
      <w:r w:rsidR="00C038BD">
        <w:t>9</w:t>
      </w:r>
      <w:r>
        <w:t xml:space="preserve"> do Uchwały</w:t>
      </w:r>
      <w:r w:rsidR="00E93D51">
        <w:t xml:space="preserve"> </w:t>
      </w:r>
      <w:r w:rsidR="00C038BD">
        <w:t>nr ….</w:t>
      </w:r>
      <w:r>
        <w:t>/2023</w:t>
      </w:r>
    </w:p>
    <w:p w14:paraId="46214874" w14:textId="77777777" w:rsidR="005F4A8F" w:rsidRDefault="005F4A8F" w:rsidP="005F4A8F">
      <w:pPr>
        <w:jc w:val="right"/>
      </w:pPr>
      <w:r>
        <w:t>z dnia ……………..….…………. 2023 roku</w:t>
      </w:r>
    </w:p>
    <w:p w14:paraId="05E55BBE" w14:textId="77777777" w:rsidR="005F4A8F" w:rsidRDefault="005F4A8F" w:rsidP="005F4A8F">
      <w:pPr>
        <w:jc w:val="right"/>
      </w:pPr>
      <w:r>
        <w:t>Rady Miejskiej w Kamieńcu Ząbkowickim</w:t>
      </w:r>
    </w:p>
    <w:p w14:paraId="2893132D" w14:textId="77777777" w:rsidR="000E05FA" w:rsidRDefault="000E05FA" w:rsidP="00B75E72">
      <w:pPr>
        <w:jc w:val="center"/>
      </w:pPr>
    </w:p>
    <w:p w14:paraId="2D536590" w14:textId="77777777" w:rsidR="00B75E72" w:rsidRDefault="00B75E72" w:rsidP="00B75E72">
      <w:pPr>
        <w:jc w:val="center"/>
      </w:pPr>
    </w:p>
    <w:p w14:paraId="140862F5" w14:textId="77777777" w:rsidR="00B75E72" w:rsidRDefault="00B75E72" w:rsidP="005F4A8F"/>
    <w:p w14:paraId="20C91245" w14:textId="18A4669E" w:rsidR="00B75E72" w:rsidRDefault="00B75E72" w:rsidP="00B75E72">
      <w:pPr>
        <w:jc w:val="center"/>
        <w:rPr>
          <w:b/>
          <w:i/>
          <w:sz w:val="48"/>
          <w:szCs w:val="48"/>
        </w:rPr>
      </w:pPr>
      <w:r>
        <w:rPr>
          <w:b/>
          <w:i/>
          <w:sz w:val="48"/>
          <w:szCs w:val="48"/>
        </w:rPr>
        <w:t>STARATEGIA ROZWOJU</w:t>
      </w:r>
    </w:p>
    <w:p w14:paraId="5CCE9C8F" w14:textId="77777777" w:rsidR="00B75E72" w:rsidRDefault="00B75E72" w:rsidP="00B75E72">
      <w:pPr>
        <w:jc w:val="center"/>
        <w:rPr>
          <w:b/>
          <w:i/>
          <w:sz w:val="48"/>
          <w:szCs w:val="48"/>
        </w:rPr>
      </w:pPr>
      <w:r>
        <w:rPr>
          <w:b/>
          <w:i/>
          <w:sz w:val="48"/>
          <w:szCs w:val="48"/>
        </w:rPr>
        <w:t>SOŁECTWA</w:t>
      </w:r>
    </w:p>
    <w:p w14:paraId="7D58FC54" w14:textId="77777777" w:rsidR="00B75E72" w:rsidRDefault="00B75E72" w:rsidP="00B75E72">
      <w:pPr>
        <w:jc w:val="center"/>
        <w:rPr>
          <w:b/>
          <w:i/>
          <w:sz w:val="48"/>
          <w:szCs w:val="48"/>
        </w:rPr>
      </w:pPr>
      <w:r>
        <w:rPr>
          <w:b/>
          <w:i/>
          <w:sz w:val="48"/>
          <w:szCs w:val="48"/>
        </w:rPr>
        <w:t>KAMIENIEC ZĄBKOWICKI II</w:t>
      </w:r>
    </w:p>
    <w:p w14:paraId="59D50F4F" w14:textId="77777777" w:rsidR="00B75E72" w:rsidRDefault="00B75E72" w:rsidP="00B75E72">
      <w:pPr>
        <w:jc w:val="center"/>
        <w:rPr>
          <w:b/>
          <w:i/>
          <w:sz w:val="48"/>
          <w:szCs w:val="48"/>
        </w:rPr>
      </w:pPr>
      <w:r>
        <w:rPr>
          <w:b/>
          <w:i/>
          <w:sz w:val="48"/>
          <w:szCs w:val="48"/>
        </w:rPr>
        <w:t>NA LATA 2023-2027</w:t>
      </w:r>
    </w:p>
    <w:p w14:paraId="26D985AA" w14:textId="77777777" w:rsidR="00B75E72" w:rsidRDefault="00B75E72" w:rsidP="006E5FB6"/>
    <w:p w14:paraId="01E984AE" w14:textId="77777777" w:rsidR="00B75E72" w:rsidRDefault="00B75E72" w:rsidP="00B75E72">
      <w:pPr>
        <w:jc w:val="center"/>
      </w:pPr>
    </w:p>
    <w:p w14:paraId="2B083D81" w14:textId="64D13DDC" w:rsidR="006E5FB6" w:rsidRDefault="006E5FB6" w:rsidP="00B75E72">
      <w:pPr>
        <w:jc w:val="center"/>
      </w:pPr>
      <w:r w:rsidRPr="006E5FB6">
        <w:rPr>
          <w:noProof/>
          <w:lang w:eastAsia="pl-PL"/>
        </w:rPr>
        <w:drawing>
          <wp:inline distT="0" distB="0" distL="0" distR="0" wp14:anchorId="4A3F045A" wp14:editId="49BA4FED">
            <wp:extent cx="5032293" cy="3498574"/>
            <wp:effectExtent l="0" t="0" r="0" b="698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35768" cy="350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3CA58" w14:textId="77777777" w:rsidR="00B75E72" w:rsidRDefault="00B75E72" w:rsidP="00B75E72">
      <w:pPr>
        <w:jc w:val="center"/>
      </w:pPr>
    </w:p>
    <w:p w14:paraId="1EC68896" w14:textId="5A80FF97" w:rsidR="00B75E72" w:rsidRDefault="00B75E72" w:rsidP="00B75E72">
      <w:pPr>
        <w:jc w:val="center"/>
      </w:pPr>
    </w:p>
    <w:p w14:paraId="6C12EDFF" w14:textId="77777777" w:rsidR="005F4A8F" w:rsidRDefault="005F4A8F" w:rsidP="0054625E">
      <w:pPr>
        <w:jc w:val="both"/>
        <w:rPr>
          <w:rFonts w:cs="Calibri"/>
          <w:b/>
          <w:sz w:val="28"/>
          <w:szCs w:val="28"/>
          <w:u w:val="single"/>
        </w:rPr>
      </w:pPr>
    </w:p>
    <w:p w14:paraId="1804FA7A" w14:textId="650781FF" w:rsidR="0054625E" w:rsidRDefault="0054625E" w:rsidP="0054625E">
      <w:pPr>
        <w:jc w:val="both"/>
        <w:rPr>
          <w:rFonts w:cs="Calibri"/>
          <w:b/>
          <w:sz w:val="28"/>
          <w:szCs w:val="28"/>
          <w:u w:val="single"/>
        </w:rPr>
      </w:pPr>
      <w:r>
        <w:rPr>
          <w:rFonts w:cs="Calibri"/>
          <w:b/>
          <w:sz w:val="28"/>
          <w:szCs w:val="28"/>
          <w:u w:val="single"/>
        </w:rPr>
        <w:lastRenderedPageBreak/>
        <w:t>Wprowadzenie:</w:t>
      </w:r>
    </w:p>
    <w:p w14:paraId="1209E361" w14:textId="1BA530C7" w:rsidR="0054625E" w:rsidRDefault="0054625E" w:rsidP="0054625E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Niniejszy dokument powstał w celu wyznaczenia d</w:t>
      </w:r>
      <w:r w:rsidR="006C47E9">
        <w:rPr>
          <w:rFonts w:cs="Calibri"/>
          <w:sz w:val="28"/>
          <w:szCs w:val="28"/>
        </w:rPr>
        <w:t>rogi do poprawy warunków życia</w:t>
      </w:r>
      <w:r>
        <w:rPr>
          <w:rFonts w:cs="Calibri"/>
          <w:sz w:val="28"/>
          <w:szCs w:val="28"/>
        </w:rPr>
        <w:t xml:space="preserve">, jej rozwój poprzez uporządkowanie działań podejmowanych przez grupy społeczności lokalnej tak aby były one jak najskuteczniejsze                                </w:t>
      </w:r>
      <w:r w:rsidR="006C47E9">
        <w:rPr>
          <w:rFonts w:cs="Calibri"/>
          <w:sz w:val="28"/>
          <w:szCs w:val="28"/>
        </w:rPr>
        <w:t xml:space="preserve">           </w:t>
      </w:r>
      <w:r>
        <w:rPr>
          <w:rFonts w:cs="Calibri"/>
          <w:sz w:val="28"/>
          <w:szCs w:val="28"/>
        </w:rPr>
        <w:t xml:space="preserve">  i najefektywniejsze  oraz poprawy ekonomicznej niezależności wsi. Jednocześnie istotą strategii jest pobudzenie społeczności sołeckiej oraz zwiększenie zaangażowania w przedsięwzięcia dotyczące rozwoju wsi.  Ma charakter integracyjny dla mieszkańców </w:t>
      </w:r>
      <w:bookmarkStart w:id="0" w:name="_Hlk126777645"/>
      <w:r w:rsidR="00704313">
        <w:rPr>
          <w:rFonts w:cs="Calibri"/>
          <w:sz w:val="28"/>
          <w:szCs w:val="28"/>
        </w:rPr>
        <w:t>S</w:t>
      </w:r>
      <w:r w:rsidR="005F4A8F">
        <w:rPr>
          <w:rFonts w:cs="Calibri"/>
          <w:sz w:val="28"/>
          <w:szCs w:val="28"/>
        </w:rPr>
        <w:t>ołectwa Kamieniec Ząbkowicki II</w:t>
      </w:r>
      <w:bookmarkEnd w:id="0"/>
      <w:r>
        <w:rPr>
          <w:rFonts w:cs="Calibri"/>
          <w:sz w:val="28"/>
          <w:szCs w:val="28"/>
        </w:rPr>
        <w:t xml:space="preserve">, </w:t>
      </w:r>
      <w:r w:rsidR="00EC7FDC">
        <w:rPr>
          <w:rFonts w:cs="Calibri"/>
          <w:sz w:val="28"/>
          <w:szCs w:val="28"/>
        </w:rPr>
        <w:t xml:space="preserve">                 </w:t>
      </w:r>
      <w:r>
        <w:rPr>
          <w:rFonts w:cs="Calibri"/>
          <w:sz w:val="28"/>
          <w:szCs w:val="28"/>
        </w:rPr>
        <w:t>z organizacjami pozarządowymi oraz Urzędu Miejskiego w Kamieńcu Ząbkowickim.</w:t>
      </w:r>
    </w:p>
    <w:p w14:paraId="2064B78A" w14:textId="475F20E3" w:rsidR="0054625E" w:rsidRDefault="0054625E" w:rsidP="0054625E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W toku prac nad  strategią rozwoju</w:t>
      </w:r>
      <w:r w:rsidR="005F4A8F" w:rsidRPr="005F4A8F">
        <w:rPr>
          <w:rFonts w:cs="Calibri"/>
          <w:sz w:val="28"/>
          <w:szCs w:val="28"/>
        </w:rPr>
        <w:t xml:space="preserve"> </w:t>
      </w:r>
      <w:r w:rsidR="00704313">
        <w:rPr>
          <w:rFonts w:cs="Calibri"/>
          <w:sz w:val="28"/>
          <w:szCs w:val="28"/>
        </w:rPr>
        <w:t>S</w:t>
      </w:r>
      <w:r w:rsidR="005F4A8F">
        <w:rPr>
          <w:rFonts w:cs="Calibri"/>
          <w:sz w:val="28"/>
          <w:szCs w:val="28"/>
        </w:rPr>
        <w:t>ołectwa Kamieniec Ząbkowicki II</w:t>
      </w:r>
      <w:r>
        <w:rPr>
          <w:rFonts w:cs="Calibri"/>
          <w:sz w:val="28"/>
          <w:szCs w:val="28"/>
        </w:rPr>
        <w:t>:</w:t>
      </w:r>
    </w:p>
    <w:p w14:paraId="52E1DE8E" w14:textId="11E524B9" w:rsidR="0054625E" w:rsidRDefault="0054625E" w:rsidP="0054625E">
      <w:pPr>
        <w:numPr>
          <w:ilvl w:val="0"/>
          <w:numId w:val="1"/>
        </w:numPr>
        <w:spacing w:after="0" w:line="276" w:lineRule="auto"/>
        <w:contextualSpacing/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 xml:space="preserve">przeprowadzono analizę zasobów, która uświadomiła co już mamy, czym dysponujemy i jakie znaczenie mają te zasoby dla dalszego rozwoju społeczności </w:t>
      </w:r>
      <w:r w:rsidR="00704313">
        <w:rPr>
          <w:rFonts w:cs="Calibri"/>
          <w:sz w:val="28"/>
          <w:szCs w:val="28"/>
        </w:rPr>
        <w:t>S</w:t>
      </w:r>
      <w:r w:rsidR="005F4A8F">
        <w:rPr>
          <w:rFonts w:cs="Calibri"/>
          <w:sz w:val="28"/>
          <w:szCs w:val="28"/>
        </w:rPr>
        <w:t>ołectwa Kamieniec Ząbkowicki II</w:t>
      </w:r>
      <w:r>
        <w:rPr>
          <w:rFonts w:cs="Calibri"/>
          <w:sz w:val="28"/>
          <w:szCs w:val="28"/>
        </w:rPr>
        <w:t>; spisano dobra materialne i niematerialne będące w posiadaniu lokalnej społeczności;</w:t>
      </w:r>
    </w:p>
    <w:p w14:paraId="3E23DAFB" w14:textId="0C6A161D" w:rsidR="0054625E" w:rsidRDefault="0054625E" w:rsidP="0054625E">
      <w:pPr>
        <w:numPr>
          <w:ilvl w:val="0"/>
          <w:numId w:val="1"/>
        </w:numPr>
        <w:spacing w:after="0" w:line="276" w:lineRule="auto"/>
        <w:contextualSpacing/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 xml:space="preserve">przeprowadzono analizę SWOT dla </w:t>
      </w:r>
      <w:r w:rsidR="00704313">
        <w:rPr>
          <w:rFonts w:cs="Calibri"/>
          <w:sz w:val="28"/>
          <w:szCs w:val="28"/>
        </w:rPr>
        <w:t>S</w:t>
      </w:r>
      <w:r w:rsidR="005F4A8F">
        <w:rPr>
          <w:rFonts w:cs="Calibri"/>
          <w:sz w:val="28"/>
          <w:szCs w:val="28"/>
        </w:rPr>
        <w:t>ołectwa Kamieniec Ząbkowicki II</w:t>
      </w:r>
      <w:r>
        <w:rPr>
          <w:rFonts w:cs="Calibri"/>
          <w:sz w:val="28"/>
          <w:szCs w:val="28"/>
        </w:rPr>
        <w:t>, która określa mocne i słabe jej strony, występujące szanse i zagrożenia dla jej rozwoju</w:t>
      </w:r>
    </w:p>
    <w:p w14:paraId="0094B085" w14:textId="77777777" w:rsidR="0054625E" w:rsidRDefault="0054625E" w:rsidP="0054625E">
      <w:pPr>
        <w:numPr>
          <w:ilvl w:val="0"/>
          <w:numId w:val="1"/>
        </w:numPr>
        <w:spacing w:after="0" w:line="276" w:lineRule="auto"/>
        <w:contextualSpacing/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 xml:space="preserve"> sformułowano listę kluczowych zadań do realizacji w planie długoterminowym i krótkoterminowym .</w:t>
      </w:r>
    </w:p>
    <w:p w14:paraId="51CA2047" w14:textId="77777777" w:rsidR="006E5FB6" w:rsidRDefault="006E5FB6" w:rsidP="0054625E">
      <w:pPr>
        <w:jc w:val="both"/>
        <w:rPr>
          <w:rFonts w:cs="Calibri"/>
          <w:sz w:val="28"/>
          <w:szCs w:val="28"/>
        </w:rPr>
      </w:pPr>
    </w:p>
    <w:p w14:paraId="52452E1E" w14:textId="77777777" w:rsidR="006E5FB6" w:rsidRDefault="006E5FB6" w:rsidP="0054625E">
      <w:pPr>
        <w:jc w:val="both"/>
        <w:rPr>
          <w:rFonts w:cs="Calibri"/>
          <w:sz w:val="28"/>
          <w:szCs w:val="28"/>
        </w:rPr>
      </w:pPr>
    </w:p>
    <w:p w14:paraId="63448FEB" w14:textId="6BF5DA71" w:rsidR="0054625E" w:rsidRDefault="0054625E" w:rsidP="0054625E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 xml:space="preserve"> </w:t>
      </w:r>
    </w:p>
    <w:p w14:paraId="58520DA7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5EE29875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35FFA3B6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2B38437A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2881684D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078B28AB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00A3E1AC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2A1523C8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13307984" w14:textId="1D2EDF26" w:rsidR="0054625E" w:rsidRDefault="0054625E" w:rsidP="0054625E">
      <w:pPr>
        <w:jc w:val="both"/>
        <w:rPr>
          <w:rFonts w:cs="Calibri"/>
          <w:b/>
          <w:sz w:val="28"/>
          <w:szCs w:val="28"/>
          <w:u w:val="single"/>
        </w:rPr>
      </w:pPr>
      <w:r>
        <w:rPr>
          <w:rFonts w:cs="Calibri"/>
          <w:b/>
          <w:sz w:val="28"/>
          <w:szCs w:val="28"/>
          <w:u w:val="single"/>
        </w:rPr>
        <w:lastRenderedPageBreak/>
        <w:t xml:space="preserve">Krótka charakterystyka </w:t>
      </w:r>
      <w:r w:rsidR="00F265AB">
        <w:rPr>
          <w:rFonts w:cs="Calibri"/>
          <w:b/>
          <w:sz w:val="28"/>
          <w:szCs w:val="28"/>
          <w:u w:val="single"/>
        </w:rPr>
        <w:t>So</w:t>
      </w:r>
      <w:r w:rsidR="005F4A8F">
        <w:rPr>
          <w:rFonts w:cs="Calibri"/>
          <w:b/>
          <w:sz w:val="28"/>
          <w:szCs w:val="28"/>
          <w:u w:val="single"/>
        </w:rPr>
        <w:t>łectwa</w:t>
      </w:r>
      <w:r w:rsidR="00F265AB">
        <w:rPr>
          <w:rFonts w:cs="Calibri"/>
          <w:b/>
          <w:sz w:val="28"/>
          <w:szCs w:val="28"/>
          <w:u w:val="single"/>
        </w:rPr>
        <w:t xml:space="preserve"> Kamieniec Ząbkowicki II</w:t>
      </w:r>
    </w:p>
    <w:p w14:paraId="45B286A5" w14:textId="0738D9CD" w:rsidR="0054625E" w:rsidRDefault="00F265AB" w:rsidP="0054625E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Sołectwo Kam</w:t>
      </w:r>
      <w:r w:rsidR="006E5FB6">
        <w:rPr>
          <w:rFonts w:cs="Calibri"/>
          <w:sz w:val="28"/>
          <w:szCs w:val="28"/>
        </w:rPr>
        <w:t>ieniec Ząbkowicki II to jednostka pomocnicza należąca</w:t>
      </w:r>
      <w:r>
        <w:rPr>
          <w:rFonts w:cs="Calibri"/>
          <w:sz w:val="28"/>
          <w:szCs w:val="28"/>
        </w:rPr>
        <w:t xml:space="preserve"> do miasta Kamieniec Ząbkowicki </w:t>
      </w:r>
      <w:r w:rsidR="0054625E">
        <w:rPr>
          <w:rFonts w:cs="Calibri"/>
          <w:sz w:val="28"/>
          <w:szCs w:val="28"/>
        </w:rPr>
        <w:t>leżąc</w:t>
      </w:r>
      <w:r>
        <w:rPr>
          <w:rFonts w:cs="Calibri"/>
          <w:sz w:val="28"/>
          <w:szCs w:val="28"/>
        </w:rPr>
        <w:t>e</w:t>
      </w:r>
      <w:r w:rsidR="0054625E">
        <w:rPr>
          <w:rFonts w:cs="Calibri"/>
          <w:sz w:val="28"/>
          <w:szCs w:val="28"/>
        </w:rPr>
        <w:t xml:space="preserve"> w gminie Kamieniec Ząbkowicki. Należy do województwa dolnośląskiego, powiatu ząbkowickiego.</w:t>
      </w:r>
    </w:p>
    <w:p w14:paraId="5AFCABAF" w14:textId="77777777" w:rsidR="002E461F" w:rsidRDefault="002E461F" w:rsidP="0054625E">
      <w:pPr>
        <w:jc w:val="both"/>
        <w:rPr>
          <w:rFonts w:cs="Calibri"/>
          <w:sz w:val="28"/>
          <w:szCs w:val="28"/>
        </w:rPr>
      </w:pPr>
    </w:p>
    <w:p w14:paraId="0C8FADDD" w14:textId="16191D81" w:rsidR="0054625E" w:rsidRDefault="002E461F" w:rsidP="002E461F">
      <w:pPr>
        <w:jc w:val="both"/>
        <w:rPr>
          <w:rFonts w:cs="Calibri"/>
          <w:sz w:val="28"/>
          <w:szCs w:val="28"/>
        </w:rPr>
      </w:pPr>
      <w:r>
        <w:rPr>
          <w:rFonts w:cs="Calibri"/>
          <w:noProof/>
          <w:sz w:val="28"/>
          <w:szCs w:val="28"/>
          <w:lang w:eastAsia="pl-PL"/>
        </w:rPr>
        <w:drawing>
          <wp:inline distT="0" distB="0" distL="0" distR="0" wp14:anchorId="5B975C23" wp14:editId="2072F934">
            <wp:extent cx="5771515" cy="3218815"/>
            <wp:effectExtent l="0" t="0" r="635" b="635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15" cy="3218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0DB1F3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32DF4832" w14:textId="740766B9" w:rsidR="00F15306" w:rsidRDefault="00F265AB" w:rsidP="0054625E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Sołectwo Kamieniec Ząbkowicki II obejmuj</w:t>
      </w:r>
      <w:r w:rsidR="00704313">
        <w:rPr>
          <w:rFonts w:cs="Calibri"/>
          <w:sz w:val="28"/>
          <w:szCs w:val="28"/>
        </w:rPr>
        <w:t xml:space="preserve">ę dawne granice </w:t>
      </w:r>
      <w:r w:rsidRPr="00F265AB">
        <w:rPr>
          <w:rFonts w:cs="Calibri"/>
          <w:sz w:val="28"/>
          <w:szCs w:val="28"/>
        </w:rPr>
        <w:t>Goleni</w:t>
      </w:r>
      <w:r w:rsidR="00704313">
        <w:rPr>
          <w:rFonts w:cs="Calibri"/>
          <w:sz w:val="28"/>
          <w:szCs w:val="28"/>
        </w:rPr>
        <w:t>owa</w:t>
      </w:r>
      <w:r w:rsidRPr="00F265AB">
        <w:rPr>
          <w:rFonts w:cs="Calibri"/>
          <w:sz w:val="28"/>
          <w:szCs w:val="28"/>
        </w:rPr>
        <w:t xml:space="preserve"> </w:t>
      </w:r>
      <w:r w:rsidR="002E461F" w:rsidRPr="00F265AB">
        <w:rPr>
          <w:rFonts w:cs="Calibri"/>
          <w:sz w:val="28"/>
          <w:szCs w:val="28"/>
        </w:rPr>
        <w:t>Śląski</w:t>
      </w:r>
      <w:r w:rsidR="002E461F">
        <w:rPr>
          <w:rFonts w:cs="Calibri"/>
          <w:sz w:val="28"/>
          <w:szCs w:val="28"/>
        </w:rPr>
        <w:t>ego</w:t>
      </w:r>
      <w:r w:rsidR="00704313">
        <w:rPr>
          <w:rFonts w:cs="Calibri"/>
          <w:sz w:val="28"/>
          <w:szCs w:val="28"/>
        </w:rPr>
        <w:t>.</w:t>
      </w:r>
      <w:r w:rsidRPr="00F265AB">
        <w:rPr>
          <w:rFonts w:cs="Calibri"/>
          <w:sz w:val="28"/>
          <w:szCs w:val="28"/>
        </w:rPr>
        <w:t xml:space="preserve"> </w:t>
      </w:r>
      <w:r w:rsidR="00F15306">
        <w:rPr>
          <w:rFonts w:cs="Calibri"/>
          <w:sz w:val="28"/>
          <w:szCs w:val="28"/>
        </w:rPr>
        <w:t>P</w:t>
      </w:r>
      <w:r w:rsidRPr="00F265AB">
        <w:rPr>
          <w:rFonts w:cs="Calibri"/>
          <w:sz w:val="28"/>
          <w:szCs w:val="28"/>
        </w:rPr>
        <w:t>ołożon</w:t>
      </w:r>
      <w:r w:rsidR="00F15306">
        <w:rPr>
          <w:rFonts w:cs="Calibri"/>
          <w:sz w:val="28"/>
          <w:szCs w:val="28"/>
        </w:rPr>
        <w:t>e</w:t>
      </w:r>
      <w:r w:rsidRPr="00F265AB">
        <w:rPr>
          <w:rFonts w:cs="Calibri"/>
          <w:sz w:val="28"/>
          <w:szCs w:val="28"/>
        </w:rPr>
        <w:t xml:space="preserve"> jest na północny – wschód od Kamieńca, na południowo – zachodnim skraju Wysoczyzny Ziębickiej, przy lokalnej drodze łączącej południowy kraniec Starczowa z południowym krańcem Stolca. Da</w:t>
      </w:r>
      <w:r w:rsidR="00F15306">
        <w:rPr>
          <w:rFonts w:cs="Calibri"/>
          <w:sz w:val="28"/>
          <w:szCs w:val="28"/>
        </w:rPr>
        <w:t>wna część sołectwa</w:t>
      </w:r>
      <w:r w:rsidRPr="00F265AB">
        <w:rPr>
          <w:rFonts w:cs="Calibri"/>
          <w:sz w:val="28"/>
          <w:szCs w:val="28"/>
        </w:rPr>
        <w:t xml:space="preserve"> jest też zespolona układem dróg z dworcem PKP i powstałą przy nim nową częścią Kamieńca. </w:t>
      </w:r>
    </w:p>
    <w:p w14:paraId="6599B24C" w14:textId="2862319D" w:rsidR="00F265AB" w:rsidRDefault="00F265AB" w:rsidP="0054625E">
      <w:pPr>
        <w:jc w:val="both"/>
        <w:rPr>
          <w:rFonts w:cs="Calibri"/>
          <w:sz w:val="28"/>
          <w:szCs w:val="28"/>
        </w:rPr>
      </w:pPr>
      <w:r w:rsidRPr="00F265AB">
        <w:rPr>
          <w:rFonts w:cs="Calibri"/>
          <w:sz w:val="28"/>
          <w:szCs w:val="28"/>
        </w:rPr>
        <w:t xml:space="preserve">Wieś </w:t>
      </w:r>
      <w:r w:rsidR="00F15306">
        <w:rPr>
          <w:rFonts w:cs="Calibri"/>
          <w:sz w:val="28"/>
          <w:szCs w:val="28"/>
        </w:rPr>
        <w:t xml:space="preserve">Goleniów Śląski </w:t>
      </w:r>
      <w:r w:rsidRPr="00F265AB">
        <w:rPr>
          <w:rFonts w:cs="Calibri"/>
          <w:sz w:val="28"/>
          <w:szCs w:val="28"/>
        </w:rPr>
        <w:t xml:space="preserve">około połowy XVIII wieku miała taki zasięg jak obecnie </w:t>
      </w:r>
      <w:r w:rsidR="00EC7FDC">
        <w:rPr>
          <w:rFonts w:cs="Calibri"/>
          <w:sz w:val="28"/>
          <w:szCs w:val="28"/>
        </w:rPr>
        <w:t xml:space="preserve">                   </w:t>
      </w:r>
      <w:r w:rsidRPr="00F265AB">
        <w:rPr>
          <w:rFonts w:cs="Calibri"/>
          <w:sz w:val="28"/>
          <w:szCs w:val="28"/>
        </w:rPr>
        <w:t>i była ulicówką ze zwartym siedliskiem, położoną przy trakcie z Byczenia do Strąkowej.</w:t>
      </w:r>
      <w:r w:rsidR="00EC7FDC">
        <w:rPr>
          <w:rFonts w:cs="Calibri"/>
          <w:sz w:val="28"/>
          <w:szCs w:val="28"/>
        </w:rPr>
        <w:t xml:space="preserve"> </w:t>
      </w:r>
      <w:r w:rsidRPr="00F265AB">
        <w:rPr>
          <w:rFonts w:cs="Calibri"/>
          <w:sz w:val="28"/>
          <w:szCs w:val="28"/>
        </w:rPr>
        <w:t xml:space="preserve">Następnie w 4 ćwierci XIX wieku po zbudowaniu węzła kolejowego na polach w południowej części Goleniowa, powstała nowa jednostka osadnicza związana z Kamieńcem. Została ona zespolona z Goleniowem poprzez rozbudowę ul. Szkolnej, gdyż linia kolejowa przerwała dawny trakt </w:t>
      </w:r>
      <w:r w:rsidR="00EC7FDC">
        <w:rPr>
          <w:rFonts w:cs="Calibri"/>
          <w:sz w:val="28"/>
          <w:szCs w:val="28"/>
        </w:rPr>
        <w:t xml:space="preserve">                    </w:t>
      </w:r>
      <w:r w:rsidRPr="00F265AB">
        <w:rPr>
          <w:rFonts w:cs="Calibri"/>
          <w:sz w:val="28"/>
          <w:szCs w:val="28"/>
        </w:rPr>
        <w:t xml:space="preserve">z Byczenia do Strąkowej. Ponadto zbudowano nową łączącą Starczów ze Stolcem poprzez Goleniów. Obecnie czytelny jest historyczny, ruralistyczny układ wsi, rozkład dróg w tym i odcinków granicznych dróg siedliska. Zanikły natomiast w dużym stopniu rozłogi. Drugi, nowszy zespół osadniczy powstały </w:t>
      </w:r>
      <w:r w:rsidRPr="00F265AB">
        <w:rPr>
          <w:rFonts w:cs="Calibri"/>
          <w:sz w:val="28"/>
          <w:szCs w:val="28"/>
        </w:rPr>
        <w:lastRenderedPageBreak/>
        <w:t>na gruntach Goleniowa związany z dworcem kolejowym, złożony z ulic: Kolejowej, Ogrodowej, Parkowej i Krótkiej miał już charakter miejski oraz związany był z Kamieńcem.</w:t>
      </w:r>
    </w:p>
    <w:p w14:paraId="18DA2F66" w14:textId="67BFAA02" w:rsidR="00F265AB" w:rsidRDefault="00F15306" w:rsidP="0054625E">
      <w:pPr>
        <w:jc w:val="both"/>
        <w:rPr>
          <w:rFonts w:cs="Calibri"/>
          <w:sz w:val="28"/>
          <w:szCs w:val="28"/>
        </w:rPr>
      </w:pPr>
      <w:r w:rsidRPr="00F15306">
        <w:rPr>
          <w:rFonts w:cs="Calibri"/>
          <w:sz w:val="28"/>
          <w:szCs w:val="28"/>
        </w:rPr>
        <w:t>W skład Sołectwa Kamieniec Ząbkowicki I</w:t>
      </w:r>
      <w:r>
        <w:rPr>
          <w:rFonts w:cs="Calibri"/>
          <w:sz w:val="28"/>
          <w:szCs w:val="28"/>
        </w:rPr>
        <w:t>I</w:t>
      </w:r>
      <w:r w:rsidRPr="00F15306">
        <w:rPr>
          <w:rFonts w:cs="Calibri"/>
          <w:sz w:val="28"/>
          <w:szCs w:val="28"/>
        </w:rPr>
        <w:t xml:space="preserve"> wchodzą ulice</w:t>
      </w:r>
      <w:r>
        <w:rPr>
          <w:rFonts w:cs="Calibri"/>
          <w:sz w:val="28"/>
          <w:szCs w:val="28"/>
        </w:rPr>
        <w:t xml:space="preserve">: ul. </w:t>
      </w:r>
      <w:proofErr w:type="spellStart"/>
      <w:r>
        <w:rPr>
          <w:rFonts w:cs="Calibri"/>
          <w:sz w:val="28"/>
          <w:szCs w:val="28"/>
        </w:rPr>
        <w:t>Astrowa</w:t>
      </w:r>
      <w:proofErr w:type="spellEnd"/>
      <w:r>
        <w:rPr>
          <w:rFonts w:cs="Calibri"/>
          <w:sz w:val="28"/>
          <w:szCs w:val="28"/>
        </w:rPr>
        <w:t xml:space="preserve">, Boczna, Bratkowa, Dworcowa, Fiołkowa, Gajowa, Jasna, Kolejowa (od numeru 46 do numer </w:t>
      </w:r>
      <w:r w:rsidR="00C3639F">
        <w:rPr>
          <w:rFonts w:cs="Calibri"/>
          <w:sz w:val="28"/>
          <w:szCs w:val="28"/>
        </w:rPr>
        <w:t>9</w:t>
      </w:r>
      <w:r>
        <w:rPr>
          <w:rFonts w:cs="Calibri"/>
          <w:sz w:val="28"/>
          <w:szCs w:val="28"/>
        </w:rPr>
        <w:t>5), Kręta, Krótka, Ks. Tadeusza Rojka, Leśna, Ogrodowa, Parkowa, Piaskowa, Polna, Różana, Rumiankowa, Szkolna, Węglowa, Wiejska i Zielona,</w:t>
      </w:r>
    </w:p>
    <w:p w14:paraId="46E5F6F5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7F3FE2DA" w14:textId="77777777" w:rsidR="0054625E" w:rsidRDefault="0054625E" w:rsidP="0054625E">
      <w:pPr>
        <w:jc w:val="both"/>
        <w:rPr>
          <w:rFonts w:cs="Calibri"/>
          <w:b/>
          <w:sz w:val="28"/>
          <w:szCs w:val="28"/>
          <w:u w:val="single"/>
        </w:rPr>
      </w:pPr>
      <w:r>
        <w:rPr>
          <w:rFonts w:cs="Calibri"/>
          <w:b/>
          <w:sz w:val="28"/>
          <w:szCs w:val="28"/>
          <w:u w:val="single"/>
        </w:rPr>
        <w:t>Zabytki</w:t>
      </w:r>
    </w:p>
    <w:p w14:paraId="6CF7840F" w14:textId="77777777" w:rsidR="001B1990" w:rsidRDefault="001B1990" w:rsidP="00704313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O</w:t>
      </w:r>
      <w:r w:rsidR="00704313" w:rsidRPr="00704313">
        <w:rPr>
          <w:rFonts w:cs="Calibri"/>
          <w:sz w:val="28"/>
          <w:szCs w:val="28"/>
        </w:rPr>
        <w:t xml:space="preserve">chroną konserwatorską </w:t>
      </w:r>
      <w:r>
        <w:rPr>
          <w:rFonts w:cs="Calibri"/>
          <w:sz w:val="28"/>
          <w:szCs w:val="28"/>
        </w:rPr>
        <w:t xml:space="preserve">tzw. </w:t>
      </w:r>
      <w:r w:rsidR="00704313" w:rsidRPr="00704313">
        <w:rPr>
          <w:rFonts w:cs="Calibri"/>
          <w:sz w:val="28"/>
          <w:szCs w:val="28"/>
        </w:rPr>
        <w:t>stref</w:t>
      </w:r>
      <w:r>
        <w:rPr>
          <w:rFonts w:cs="Calibri"/>
          <w:sz w:val="28"/>
          <w:szCs w:val="28"/>
        </w:rPr>
        <w:t>ą</w:t>
      </w:r>
      <w:r w:rsidR="00704313" w:rsidRPr="00704313">
        <w:rPr>
          <w:rFonts w:cs="Calibri"/>
          <w:sz w:val="28"/>
          <w:szCs w:val="28"/>
        </w:rPr>
        <w:t xml:space="preserve"> „B”</w:t>
      </w:r>
      <w:r>
        <w:rPr>
          <w:rFonts w:cs="Calibri"/>
          <w:sz w:val="28"/>
          <w:szCs w:val="28"/>
        </w:rPr>
        <w:t xml:space="preserve"> objęte są na terenie Sołectwa kamieniec Ząbkowicki II budynki dworca kolejowego oraz jego otocznie. Ponadto siedlisko byłego Goleniowa Śląskiego objęte jest strefą obserwacji archeologicznej („OW”) .</w:t>
      </w:r>
    </w:p>
    <w:p w14:paraId="46CCD438" w14:textId="0B064214" w:rsidR="00704313" w:rsidRDefault="001B1990" w:rsidP="00704313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Do zabytków ruchomych na terenie sołectwa wpisane są:</w:t>
      </w:r>
    </w:p>
    <w:p w14:paraId="0DAAC0CC" w14:textId="25B43EC9" w:rsidR="00704313" w:rsidRDefault="001B1990" w:rsidP="001B1990">
      <w:pPr>
        <w:pStyle w:val="Akapitzlist"/>
        <w:numPr>
          <w:ilvl w:val="0"/>
          <w:numId w:val="9"/>
        </w:num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k</w:t>
      </w:r>
      <w:r w:rsidR="00704313" w:rsidRPr="001B1990">
        <w:rPr>
          <w:rFonts w:cs="Calibri"/>
          <w:sz w:val="28"/>
          <w:szCs w:val="28"/>
        </w:rPr>
        <w:t>rucyfiks kamienny</w:t>
      </w:r>
      <w:r>
        <w:rPr>
          <w:rFonts w:cs="Calibri"/>
          <w:sz w:val="28"/>
          <w:szCs w:val="28"/>
        </w:rPr>
        <w:t xml:space="preserve"> </w:t>
      </w:r>
      <w:r w:rsidR="00704313" w:rsidRPr="001B1990">
        <w:rPr>
          <w:rFonts w:cs="Calibri"/>
          <w:sz w:val="28"/>
          <w:szCs w:val="28"/>
        </w:rPr>
        <w:t>przy drodze, 100 m od domu nr 1 (ul. Wiejska)</w:t>
      </w:r>
    </w:p>
    <w:p w14:paraId="39626703" w14:textId="1AA1BE90" w:rsidR="00F265AB" w:rsidRPr="001B1990" w:rsidRDefault="001B1990" w:rsidP="00704313">
      <w:pPr>
        <w:pStyle w:val="Akapitzlist"/>
        <w:numPr>
          <w:ilvl w:val="0"/>
          <w:numId w:val="9"/>
        </w:numPr>
        <w:jc w:val="both"/>
        <w:rPr>
          <w:rFonts w:cs="Calibri"/>
          <w:sz w:val="28"/>
          <w:szCs w:val="28"/>
        </w:rPr>
      </w:pPr>
      <w:r w:rsidRPr="001B1990">
        <w:rPr>
          <w:rFonts w:cs="Calibri"/>
          <w:sz w:val="28"/>
          <w:szCs w:val="28"/>
        </w:rPr>
        <w:t>k</w:t>
      </w:r>
      <w:r w:rsidR="00704313" w:rsidRPr="001B1990">
        <w:rPr>
          <w:rFonts w:cs="Calibri"/>
          <w:sz w:val="28"/>
          <w:szCs w:val="28"/>
        </w:rPr>
        <w:t>rucyfiks kamienn</w:t>
      </w:r>
      <w:r>
        <w:rPr>
          <w:rFonts w:cs="Calibri"/>
          <w:sz w:val="28"/>
          <w:szCs w:val="28"/>
        </w:rPr>
        <w:t xml:space="preserve">y </w:t>
      </w:r>
      <w:r w:rsidR="00704313" w:rsidRPr="001B1990">
        <w:rPr>
          <w:rFonts w:cs="Calibri"/>
          <w:sz w:val="28"/>
          <w:szCs w:val="28"/>
        </w:rPr>
        <w:t>w ogrodzie domu nr 1 (ul. Wiejska)</w:t>
      </w:r>
    </w:p>
    <w:p w14:paraId="73BDCC99" w14:textId="535F02E4" w:rsidR="00F265AB" w:rsidRDefault="00F265AB" w:rsidP="0054625E">
      <w:pPr>
        <w:jc w:val="both"/>
        <w:rPr>
          <w:rFonts w:cs="Calibri"/>
          <w:sz w:val="28"/>
          <w:szCs w:val="28"/>
        </w:rPr>
      </w:pPr>
    </w:p>
    <w:p w14:paraId="7EFEC1A9" w14:textId="0E5872A0" w:rsidR="00F265AB" w:rsidRDefault="00F265AB" w:rsidP="0054625E">
      <w:pPr>
        <w:jc w:val="both"/>
        <w:rPr>
          <w:rFonts w:cs="Calibri"/>
          <w:sz w:val="28"/>
          <w:szCs w:val="28"/>
        </w:rPr>
      </w:pPr>
    </w:p>
    <w:p w14:paraId="72320BE9" w14:textId="04FFD4CC" w:rsidR="00F265AB" w:rsidRDefault="00F265AB" w:rsidP="0054625E">
      <w:pPr>
        <w:jc w:val="both"/>
        <w:rPr>
          <w:rFonts w:cs="Calibri"/>
          <w:sz w:val="28"/>
          <w:szCs w:val="28"/>
        </w:rPr>
      </w:pPr>
    </w:p>
    <w:p w14:paraId="65933FFE" w14:textId="77777777" w:rsidR="00F265AB" w:rsidRDefault="00F265AB" w:rsidP="0054625E">
      <w:pPr>
        <w:jc w:val="both"/>
        <w:rPr>
          <w:rFonts w:cs="Calibri"/>
          <w:sz w:val="28"/>
          <w:szCs w:val="28"/>
        </w:rPr>
      </w:pPr>
    </w:p>
    <w:p w14:paraId="29DD866B" w14:textId="0ED95AD2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437DEDCD" w14:textId="51189E33" w:rsidR="001B1990" w:rsidRDefault="001B1990" w:rsidP="0054625E">
      <w:pPr>
        <w:jc w:val="both"/>
        <w:rPr>
          <w:rFonts w:cs="Calibri"/>
          <w:sz w:val="28"/>
          <w:szCs w:val="28"/>
        </w:rPr>
      </w:pPr>
    </w:p>
    <w:p w14:paraId="3879E45E" w14:textId="373ABBD2" w:rsidR="001B1990" w:rsidRDefault="001B1990" w:rsidP="0054625E">
      <w:pPr>
        <w:jc w:val="both"/>
        <w:rPr>
          <w:rFonts w:cs="Calibri"/>
          <w:sz w:val="28"/>
          <w:szCs w:val="28"/>
        </w:rPr>
      </w:pPr>
    </w:p>
    <w:p w14:paraId="634440AD" w14:textId="4C722170" w:rsidR="001B1990" w:rsidRDefault="001B1990" w:rsidP="0054625E">
      <w:pPr>
        <w:jc w:val="both"/>
        <w:rPr>
          <w:rFonts w:cs="Calibri"/>
          <w:sz w:val="28"/>
          <w:szCs w:val="28"/>
        </w:rPr>
      </w:pPr>
    </w:p>
    <w:p w14:paraId="51799170" w14:textId="3FCD6807" w:rsidR="001B1990" w:rsidRDefault="001B1990" w:rsidP="0054625E">
      <w:pPr>
        <w:jc w:val="both"/>
        <w:rPr>
          <w:rFonts w:cs="Calibri"/>
          <w:sz w:val="28"/>
          <w:szCs w:val="28"/>
        </w:rPr>
      </w:pPr>
    </w:p>
    <w:p w14:paraId="461CB56D" w14:textId="5668EB1E" w:rsidR="001B1990" w:rsidRDefault="001B1990" w:rsidP="0054625E">
      <w:pPr>
        <w:jc w:val="both"/>
        <w:rPr>
          <w:rFonts w:cs="Calibri"/>
          <w:sz w:val="28"/>
          <w:szCs w:val="28"/>
        </w:rPr>
      </w:pPr>
    </w:p>
    <w:p w14:paraId="1210B38B" w14:textId="25C4A693" w:rsidR="001B1990" w:rsidRDefault="001B1990" w:rsidP="0054625E">
      <w:pPr>
        <w:jc w:val="both"/>
        <w:rPr>
          <w:rFonts w:cs="Calibri"/>
          <w:sz w:val="28"/>
          <w:szCs w:val="28"/>
        </w:rPr>
      </w:pPr>
    </w:p>
    <w:p w14:paraId="20BE426F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</w:p>
    <w:p w14:paraId="3E07544C" w14:textId="77777777" w:rsidR="0054625E" w:rsidRDefault="0054625E" w:rsidP="0054625E">
      <w:pPr>
        <w:spacing w:after="0" w:line="240" w:lineRule="auto"/>
        <w:jc w:val="both"/>
        <w:rPr>
          <w:rFonts w:cs="Calibri"/>
          <w:sz w:val="16"/>
          <w:szCs w:val="16"/>
          <w:u w:val="single"/>
        </w:rPr>
      </w:pPr>
      <w:r>
        <w:rPr>
          <w:rFonts w:cs="Calibri"/>
          <w:sz w:val="16"/>
          <w:szCs w:val="16"/>
          <w:u w:val="single"/>
        </w:rPr>
        <w:t>Źródła danych:</w:t>
      </w:r>
    </w:p>
    <w:p w14:paraId="3A39B563" w14:textId="77777777" w:rsidR="0054625E" w:rsidRDefault="0054625E" w:rsidP="0054625E">
      <w:pPr>
        <w:spacing w:after="0" w:line="240" w:lineRule="auto"/>
        <w:ind w:firstLine="708"/>
        <w:jc w:val="both"/>
        <w:rPr>
          <w:rFonts w:cs="Calibri"/>
          <w:sz w:val="16"/>
          <w:szCs w:val="16"/>
        </w:rPr>
      </w:pPr>
      <w:r>
        <w:rPr>
          <w:rFonts w:cs="Calibri"/>
          <w:sz w:val="16"/>
          <w:szCs w:val="16"/>
        </w:rPr>
        <w:t>Studium uwarunkowań i kierunków zagospodarowania przestrzennego Gminy Kamieniec Ząbkowicki</w:t>
      </w:r>
    </w:p>
    <w:p w14:paraId="52F05F45" w14:textId="77777777" w:rsidR="0054625E" w:rsidRPr="001B1990" w:rsidRDefault="0054625E" w:rsidP="0054625E">
      <w:pPr>
        <w:spacing w:after="0" w:line="240" w:lineRule="auto"/>
        <w:ind w:firstLine="708"/>
        <w:jc w:val="both"/>
        <w:rPr>
          <w:rFonts w:cs="Calibri"/>
          <w:sz w:val="16"/>
          <w:szCs w:val="16"/>
        </w:rPr>
      </w:pPr>
      <w:r w:rsidRPr="001B1990">
        <w:rPr>
          <w:rFonts w:cs="Calibri"/>
          <w:sz w:val="16"/>
          <w:szCs w:val="16"/>
        </w:rPr>
        <w:t>Gminna Ewidencja Zabytków</w:t>
      </w:r>
    </w:p>
    <w:p w14:paraId="6B09102D" w14:textId="3B355DA2" w:rsidR="0054625E" w:rsidRPr="00F15306" w:rsidRDefault="006C47E9" w:rsidP="00F15306">
      <w:pPr>
        <w:spacing w:after="0" w:line="240" w:lineRule="auto"/>
        <w:ind w:firstLine="708"/>
        <w:jc w:val="both"/>
        <w:rPr>
          <w:rFonts w:cs="Calibri"/>
          <w:sz w:val="16"/>
          <w:szCs w:val="16"/>
        </w:rPr>
      </w:pPr>
      <w:hyperlink r:id="rId10" w:history="1">
        <w:r w:rsidR="0054625E" w:rsidRPr="001B1990">
          <w:rPr>
            <w:rStyle w:val="Hipercze"/>
            <w:rFonts w:cs="Calibri"/>
            <w:color w:val="auto"/>
            <w:sz w:val="16"/>
            <w:szCs w:val="16"/>
            <w:u w:val="none"/>
          </w:rPr>
          <w:t>www.polskawliczbach.pl</w:t>
        </w:r>
      </w:hyperlink>
    </w:p>
    <w:p w14:paraId="1B64502B" w14:textId="77777777" w:rsidR="00EC7FDC" w:rsidRDefault="00EC7FDC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55BE6C88" w14:textId="5A160FAD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  <w:r>
        <w:rPr>
          <w:rFonts w:cs="Calibri"/>
          <w:b/>
          <w:sz w:val="28"/>
          <w:szCs w:val="28"/>
          <w:u w:val="single"/>
        </w:rPr>
        <w:t xml:space="preserve">Analiza zasobów </w:t>
      </w:r>
      <w:r w:rsidR="00F265AB">
        <w:rPr>
          <w:rFonts w:cs="Calibri"/>
          <w:b/>
          <w:sz w:val="28"/>
          <w:szCs w:val="28"/>
          <w:u w:val="single"/>
        </w:rPr>
        <w:t>S</w:t>
      </w:r>
      <w:r>
        <w:rPr>
          <w:rFonts w:cs="Calibri"/>
          <w:b/>
          <w:sz w:val="28"/>
          <w:szCs w:val="28"/>
          <w:u w:val="single"/>
        </w:rPr>
        <w:t>ołectwa</w:t>
      </w:r>
      <w:r w:rsidR="00F265AB">
        <w:rPr>
          <w:rFonts w:cs="Calibri"/>
          <w:b/>
          <w:sz w:val="28"/>
          <w:szCs w:val="28"/>
          <w:u w:val="single"/>
        </w:rPr>
        <w:t xml:space="preserve"> Kamieniec Ząbkowicki II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59"/>
        <w:gridCol w:w="2835"/>
        <w:gridCol w:w="709"/>
        <w:gridCol w:w="709"/>
        <w:gridCol w:w="816"/>
      </w:tblGrid>
      <w:tr w:rsidR="0054625E" w14:paraId="0191A964" w14:textId="77777777" w:rsidTr="00F15306">
        <w:tc>
          <w:tcPr>
            <w:tcW w:w="38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5683B0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Rodzaj zasobu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06A817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Opis (nazwanie ) zasobu jakim wieś dysponuje</w:t>
            </w:r>
          </w:p>
        </w:tc>
        <w:tc>
          <w:tcPr>
            <w:tcW w:w="22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6B5A31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Znaczenie zasobu</w:t>
            </w:r>
          </w:p>
          <w:p w14:paraId="5E6FC97D" w14:textId="77777777" w:rsidR="0054625E" w:rsidRDefault="0054625E">
            <w:pPr>
              <w:jc w:val="center"/>
              <w:rPr>
                <w:rFonts w:cs="Calibri"/>
                <w:b/>
                <w:sz w:val="18"/>
                <w:szCs w:val="18"/>
              </w:rPr>
            </w:pPr>
            <w:r>
              <w:rPr>
                <w:rFonts w:cs="Calibri"/>
                <w:b/>
                <w:sz w:val="18"/>
                <w:szCs w:val="18"/>
              </w:rPr>
              <w:t>(odpowiednio wstaw x)</w:t>
            </w:r>
          </w:p>
        </w:tc>
      </w:tr>
      <w:tr w:rsidR="0054625E" w14:paraId="5A9AA6B8" w14:textId="77777777" w:rsidTr="00F15306">
        <w:tc>
          <w:tcPr>
            <w:tcW w:w="38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1C00CC" w14:textId="77777777" w:rsidR="0054625E" w:rsidRDefault="0054625E">
            <w:pPr>
              <w:spacing w:after="0" w:line="240" w:lineRule="auto"/>
              <w:rPr>
                <w:rFonts w:cs="Calibri"/>
                <w:b/>
                <w:sz w:val="24"/>
                <w:szCs w:val="24"/>
              </w:rPr>
            </w:pPr>
          </w:p>
        </w:tc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577709" w14:textId="77777777" w:rsidR="0054625E" w:rsidRDefault="0054625E">
            <w:pPr>
              <w:spacing w:after="0" w:line="240" w:lineRule="auto"/>
              <w:rPr>
                <w:rFonts w:cs="Calibri"/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7E9346" w14:textId="77777777" w:rsidR="0054625E" w:rsidRDefault="0054625E">
            <w:pPr>
              <w:jc w:val="center"/>
              <w:rPr>
                <w:rFonts w:cs="Calibri"/>
                <w:sz w:val="16"/>
                <w:szCs w:val="16"/>
              </w:rPr>
            </w:pPr>
            <w:r>
              <w:rPr>
                <w:rFonts w:cs="Calibri"/>
                <w:sz w:val="16"/>
                <w:szCs w:val="16"/>
              </w:rPr>
              <w:t>Małe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E4B9B3" w14:textId="77777777" w:rsidR="0054625E" w:rsidRDefault="0054625E">
            <w:pPr>
              <w:jc w:val="center"/>
              <w:rPr>
                <w:rFonts w:cs="Calibri"/>
                <w:sz w:val="16"/>
                <w:szCs w:val="16"/>
              </w:rPr>
            </w:pPr>
            <w:r>
              <w:rPr>
                <w:rFonts w:cs="Calibri"/>
                <w:sz w:val="16"/>
                <w:szCs w:val="16"/>
              </w:rPr>
              <w:t>Duże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B4D6A0" w14:textId="77777777" w:rsidR="0054625E" w:rsidRDefault="0054625E">
            <w:pPr>
              <w:jc w:val="center"/>
              <w:rPr>
                <w:rFonts w:cs="Calibri"/>
                <w:sz w:val="16"/>
                <w:szCs w:val="16"/>
              </w:rPr>
            </w:pPr>
            <w:proofErr w:type="spellStart"/>
            <w:r>
              <w:rPr>
                <w:rFonts w:cs="Calibri"/>
                <w:sz w:val="16"/>
                <w:szCs w:val="16"/>
              </w:rPr>
              <w:t>Wyróż-niające</w:t>
            </w:r>
            <w:proofErr w:type="spellEnd"/>
          </w:p>
        </w:tc>
      </w:tr>
      <w:tr w:rsidR="0054625E" w14:paraId="78E3848E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FABE93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6E1686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62D5BD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AEA34D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BBB389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5</w:t>
            </w:r>
          </w:p>
        </w:tc>
      </w:tr>
      <w:tr w:rsidR="0054625E" w14:paraId="699924A6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612A1B" w14:textId="77777777" w:rsidR="0054625E" w:rsidRDefault="0054625E">
            <w:pPr>
              <w:jc w:val="center"/>
              <w:rPr>
                <w:rFonts w:cs="Calibri"/>
                <w:b/>
                <w:sz w:val="28"/>
                <w:szCs w:val="28"/>
                <w:u w:val="single"/>
              </w:rPr>
            </w:pPr>
            <w:r>
              <w:rPr>
                <w:rFonts w:cs="Calibri"/>
                <w:b/>
                <w:sz w:val="24"/>
                <w:szCs w:val="24"/>
              </w:rPr>
              <w:t>Przyrodniczy</w:t>
            </w:r>
          </w:p>
        </w:tc>
      </w:tr>
      <w:tr w:rsidR="001B1990" w14:paraId="1201A127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1FE227" w14:textId="77777777" w:rsidR="001B1990" w:rsidRDefault="001B1990" w:rsidP="001B1990">
            <w:pPr>
              <w:spacing w:line="276" w:lineRule="auto"/>
              <w:contextualSpacing/>
              <w:jc w:val="both"/>
              <w:rPr>
                <w:rFonts w:cs="Calibri"/>
              </w:rPr>
            </w:pPr>
            <w:r>
              <w:rPr>
                <w:rFonts w:cs="Calibri"/>
              </w:rPr>
              <w:t>- walory krajobrazu, rzeźby terenu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3B095" w14:textId="0956310B" w:rsidR="001B1990" w:rsidRDefault="001B1990" w:rsidP="001B1990">
            <w:pPr>
              <w:rPr>
                <w:rFonts w:cs="Calibri"/>
              </w:rPr>
            </w:pPr>
            <w:r>
              <w:rPr>
                <w:rFonts w:cs="Calibri"/>
              </w:rPr>
              <w:t>teren pagór</w:t>
            </w:r>
            <w:r w:rsidR="00EC7FDC">
              <w:rPr>
                <w:rFonts w:cs="Calibri"/>
              </w:rPr>
              <w:t>kowaty</w:t>
            </w:r>
            <w:r>
              <w:rPr>
                <w:rFonts w:cs="Calibri"/>
              </w:rPr>
              <w:t xml:space="preserve">, </w:t>
            </w:r>
            <w:r w:rsidR="00EC7FDC">
              <w:rPr>
                <w:rFonts w:cs="Calibri"/>
              </w:rPr>
              <w:t>nie</w:t>
            </w:r>
            <w:r>
              <w:rPr>
                <w:rFonts w:cs="Calibri"/>
              </w:rPr>
              <w:t>liczne zalesienia,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A29BA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FD076" w14:textId="77777777" w:rsidR="001B1990" w:rsidRDefault="001B1990" w:rsidP="001B1990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D1D80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</w:tr>
      <w:tr w:rsidR="001B1990" w14:paraId="7C5E58B7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900CFD" w14:textId="77777777" w:rsidR="001B1990" w:rsidRDefault="001B1990" w:rsidP="001B1990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stan środowiska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F2C1D" w14:textId="19DAB4AF" w:rsidR="001B1990" w:rsidRDefault="001B1990" w:rsidP="001B1990">
            <w:pPr>
              <w:rPr>
                <w:rFonts w:cs="Calibri"/>
              </w:rPr>
            </w:pPr>
            <w:r>
              <w:rPr>
                <w:rFonts w:cs="Calibri"/>
              </w:rPr>
              <w:t>czyste niezanieczyszczone powietrze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C2516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077A95" w14:textId="77777777" w:rsidR="001B1990" w:rsidRDefault="001B1990" w:rsidP="001B1990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68BCF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</w:tr>
      <w:tr w:rsidR="001B1990" w14:paraId="1110B78F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7E607D" w14:textId="77777777" w:rsidR="001B1990" w:rsidRDefault="001B1990" w:rsidP="001B1990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walory klimatu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86690" w14:textId="765257F1" w:rsidR="001B1990" w:rsidRDefault="001B1990" w:rsidP="001B1990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klimat umiarkowany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938346" w14:textId="77777777" w:rsidR="001B1990" w:rsidRDefault="001B1990" w:rsidP="001B1990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FC9B3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9DDDA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</w:tr>
      <w:tr w:rsidR="001B1990" w14:paraId="783A48C9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5EA7BD" w14:textId="77777777" w:rsidR="001B1990" w:rsidRDefault="001B1990" w:rsidP="001B1990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walory szaty roślinnej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5DFBE" w14:textId="5004A57F" w:rsidR="001B1990" w:rsidRDefault="001B1990" w:rsidP="001B1990">
            <w:pPr>
              <w:rPr>
                <w:rFonts w:cs="Calibri"/>
              </w:rPr>
            </w:pPr>
            <w:r>
              <w:rPr>
                <w:rFonts w:cs="Calibri"/>
              </w:rPr>
              <w:t xml:space="preserve">tereny rolnicze, łąki, różnorodność drzew liściastych, zieleń urządzona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54CF3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5C059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80E767" w14:textId="77777777" w:rsidR="001B1990" w:rsidRDefault="001B1990" w:rsidP="001B1990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</w:tr>
      <w:tr w:rsidR="001B1990" w14:paraId="043D4FCB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073649" w14:textId="77777777" w:rsidR="001B1990" w:rsidRDefault="001B1990" w:rsidP="001B1990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 xml:space="preserve">- cenne przyrodniczo obszary lub obiekty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A84AF" w14:textId="0E807998" w:rsidR="001B1990" w:rsidRDefault="001B1990" w:rsidP="001B1990">
            <w:pPr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0F249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BA3A8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212F0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</w:tr>
      <w:tr w:rsidR="001B1990" w14:paraId="304104C3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2AC09D" w14:textId="77777777" w:rsidR="001B1990" w:rsidRDefault="001B1990" w:rsidP="001B1990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świat zwierzęcy (ostoje, siedliska)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C24C5" w14:textId="71C57323" w:rsidR="001B1990" w:rsidRDefault="001B1990" w:rsidP="001B1990">
            <w:pPr>
              <w:rPr>
                <w:rFonts w:cs="Calibri"/>
              </w:rPr>
            </w:pPr>
            <w:r>
              <w:rPr>
                <w:rFonts w:cs="Calibri"/>
              </w:rPr>
              <w:t xml:space="preserve">zwierzyna zamieszkująca obszary leśne i polne,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B7C52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2D3F10" w14:textId="77777777" w:rsidR="001B1990" w:rsidRDefault="001B1990" w:rsidP="001B1990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92A86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</w:tr>
      <w:tr w:rsidR="001B1990" w14:paraId="435F7B2E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607B84" w14:textId="77777777" w:rsidR="001B1990" w:rsidRDefault="001B1990" w:rsidP="001B1990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wody powierzchniowe (cieki, rzeki, stawy)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F4628" w14:textId="4E871A7D" w:rsidR="001B1990" w:rsidRDefault="001B1990" w:rsidP="001B1990">
            <w:pPr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31FC8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471EC9" w14:textId="301017BC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4EAC5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</w:tr>
      <w:tr w:rsidR="001B1990" w14:paraId="66988371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05780A" w14:textId="77777777" w:rsidR="001B1990" w:rsidRDefault="001B1990" w:rsidP="001B1990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wody podziemne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AF9CB" w14:textId="4A4535D6" w:rsidR="001B1990" w:rsidRDefault="001B1990" w:rsidP="00EC7FDC">
            <w:pPr>
              <w:rPr>
                <w:rFonts w:cs="Calibri"/>
              </w:rPr>
            </w:pPr>
            <w:r>
              <w:rPr>
                <w:rFonts w:cs="Calibri"/>
              </w:rPr>
              <w:t>ujęcie wody w Kamieńcu Ząbkowickim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AD9246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163BF" w14:textId="4AA436F5" w:rsidR="001B1990" w:rsidRDefault="00EC7FDC" w:rsidP="001B1990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C4179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</w:tr>
      <w:tr w:rsidR="001B1990" w14:paraId="18C1C826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F760A5" w14:textId="77777777" w:rsidR="001B1990" w:rsidRDefault="001B1990" w:rsidP="001B1990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gleby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33E35" w14:textId="5C2F3F76" w:rsidR="001B1990" w:rsidRDefault="001B1990" w:rsidP="00EC7FDC">
            <w:pPr>
              <w:rPr>
                <w:rFonts w:cs="Calibri"/>
              </w:rPr>
            </w:pPr>
            <w:r>
              <w:rPr>
                <w:rFonts w:cs="Calibri"/>
              </w:rPr>
              <w:t xml:space="preserve">przeważająca  grunty rolne (klasy </w:t>
            </w:r>
            <w:proofErr w:type="spellStart"/>
            <w:r>
              <w:rPr>
                <w:rFonts w:cs="Calibri"/>
              </w:rPr>
              <w:t>RIVa</w:t>
            </w:r>
            <w:proofErr w:type="spellEnd"/>
            <w:r>
              <w:rPr>
                <w:rFonts w:cs="Calibri"/>
              </w:rPr>
              <w:t xml:space="preserve"> i </w:t>
            </w:r>
            <w:proofErr w:type="spellStart"/>
            <w:r>
              <w:rPr>
                <w:rFonts w:cs="Calibri"/>
              </w:rPr>
              <w:t>RIVb</w:t>
            </w:r>
            <w:proofErr w:type="spellEnd"/>
            <w:r>
              <w:rPr>
                <w:rFonts w:cs="Calibri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B64DCB" w14:textId="77777777" w:rsidR="001B1990" w:rsidRDefault="001B1990" w:rsidP="001B1990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35D16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6BD87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</w:tr>
      <w:tr w:rsidR="001B1990" w14:paraId="1D8B087B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28270E" w14:textId="77777777" w:rsidR="001B1990" w:rsidRDefault="001B1990" w:rsidP="001B1990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kopaliny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6F2856" w14:textId="1BA28137" w:rsidR="001B1990" w:rsidRDefault="001B1990" w:rsidP="001B1990">
            <w:pPr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B6CCC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3983C2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80856A" w14:textId="77777777" w:rsidR="001B1990" w:rsidRDefault="001B1990" w:rsidP="001B1990">
            <w:pPr>
              <w:jc w:val="center"/>
              <w:rPr>
                <w:rFonts w:cs="Calibri"/>
              </w:rPr>
            </w:pPr>
          </w:p>
        </w:tc>
      </w:tr>
      <w:tr w:rsidR="0054625E" w14:paraId="6362D9DC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10968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32025460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4CA928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b/>
                <w:sz w:val="24"/>
                <w:szCs w:val="24"/>
              </w:rPr>
              <w:t>Kulturowy</w:t>
            </w:r>
          </w:p>
        </w:tc>
      </w:tr>
      <w:tr w:rsidR="0054625E" w14:paraId="1025A5F2" w14:textId="77777777" w:rsidTr="0054625E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6BAF7C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walory architektury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37DBE6" w14:textId="0FD961E5" w:rsidR="0054625E" w:rsidRDefault="0054625E" w:rsidP="00E328FA">
            <w:pPr>
              <w:rPr>
                <w:rFonts w:cs="Calibri"/>
              </w:rPr>
            </w:pPr>
            <w:r>
              <w:rPr>
                <w:rFonts w:cs="Calibri"/>
              </w:rPr>
              <w:t xml:space="preserve">ruralistyczny układ </w:t>
            </w:r>
            <w:r w:rsidR="00E328FA">
              <w:rPr>
                <w:rFonts w:cs="Calibri"/>
              </w:rPr>
              <w:t>zabudowań obejmujących sołectwo</w:t>
            </w:r>
            <w:r>
              <w:rPr>
                <w:rFonts w:cs="Calibri"/>
              </w:rPr>
              <w:t xml:space="preserve">, zabudowa zagrodowa i jednorodzinna, zabudowa wielorodzinna </w:t>
            </w:r>
            <w:r w:rsidR="00E328FA">
              <w:rPr>
                <w:rFonts w:cs="Calibri"/>
              </w:rPr>
              <w:t xml:space="preserve">w formie kamienic lub bloków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BD4B5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BE88B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B4C63A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</w:tr>
      <w:tr w:rsidR="0054625E" w14:paraId="227D43D5" w14:textId="77777777" w:rsidTr="0054625E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5BE698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walory przestrzeni wiejskiej publicznej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AA191A" w14:textId="66B3B76C" w:rsidR="0054625E" w:rsidRDefault="0054625E" w:rsidP="00E328FA">
            <w:pPr>
              <w:rPr>
                <w:rFonts w:cs="Calibri"/>
              </w:rPr>
            </w:pPr>
            <w:r>
              <w:rPr>
                <w:rFonts w:cs="Calibri"/>
              </w:rPr>
              <w:t xml:space="preserve">świetlica </w:t>
            </w:r>
            <w:r w:rsidR="00E328FA">
              <w:rPr>
                <w:rFonts w:cs="Calibri"/>
              </w:rPr>
              <w:t xml:space="preserve">środowiskowa, place zabaw, boisko </w:t>
            </w:r>
            <w:r w:rsidR="00E328FA">
              <w:rPr>
                <w:rFonts w:cs="Calibri"/>
              </w:rPr>
              <w:lastRenderedPageBreak/>
              <w:t>przyszkolne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91EA04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lastRenderedPageBreak/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B60AF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9137C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043EF645" w14:textId="77777777" w:rsidTr="0054625E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9FF64E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lastRenderedPageBreak/>
              <w:t>- walory przestrzeni wiejskiej prywatnej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B8E375" w14:textId="4C20D82C" w:rsidR="0054625E" w:rsidRDefault="00E328FA">
            <w:pPr>
              <w:rPr>
                <w:rFonts w:cs="Calibri"/>
              </w:rPr>
            </w:pPr>
            <w:r w:rsidRPr="00E328FA">
              <w:rPr>
                <w:rFonts w:cs="Calibri"/>
              </w:rPr>
              <w:t>systematycznie odnawiane zabudowania i kamienice, zadbane i ładnie zagospodarowane obejścia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AC02B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AB0217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C2FB5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38536544" w14:textId="77777777" w:rsidTr="0054625E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7A5B6D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zabytki i pamiątki historyczne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1264CD" w14:textId="638F18A4" w:rsidR="0054625E" w:rsidRDefault="007A2EA4" w:rsidP="00EC7FDC">
            <w:pPr>
              <w:rPr>
                <w:rFonts w:cs="Calibri"/>
              </w:rPr>
            </w:pPr>
            <w:r>
              <w:rPr>
                <w:rFonts w:cs="Calibri"/>
              </w:rPr>
              <w:t>budynki dworca PKP i jego otoczenie, kaplica mszalna, zabytki ruchome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1DE38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6EAB3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86C57E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</w:tr>
      <w:tr w:rsidR="0054625E" w14:paraId="79C17302" w14:textId="77777777" w:rsidTr="0054625E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60AA28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osobliwości kulturowe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6CB32D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227587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38E04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C09D2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6D98D004" w14:textId="77777777" w:rsidTr="0054625E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661D00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miejsca, osoby i przedmioty kultu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73337D" w14:textId="7888928C" w:rsidR="0054625E" w:rsidRDefault="00EC7FDC" w:rsidP="00EC7FDC">
            <w:pPr>
              <w:rPr>
                <w:rFonts w:cs="Calibri"/>
              </w:rPr>
            </w:pPr>
            <w:r>
              <w:rPr>
                <w:rFonts w:cs="Calibri"/>
              </w:rPr>
              <w:t xml:space="preserve">nieczynna </w:t>
            </w:r>
            <w:r w:rsidR="0054625E">
              <w:rPr>
                <w:rFonts w:cs="Calibri"/>
              </w:rPr>
              <w:t xml:space="preserve">kaplica </w:t>
            </w:r>
            <w:r w:rsidR="007A2EA4">
              <w:rPr>
                <w:rFonts w:cs="Calibri"/>
              </w:rPr>
              <w:t>przy ul. Leśnej</w:t>
            </w:r>
            <w:r>
              <w:rPr>
                <w:rFonts w:cs="Calibri"/>
              </w:rPr>
              <w:t>, krzyże przydrożne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8AF583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977C8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521A8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46615540" w14:textId="77777777" w:rsidTr="0054625E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712D2E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święta, odpusty, pielgrzymki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DEFDC7" w14:textId="77777777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dożynki wiejskie,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A7A62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F5D931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A2A9B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6618501A" w14:textId="77777777" w:rsidTr="0054625E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104308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tradycje, obrzędy, gwara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E84805" w14:textId="77777777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tradycja wspólnego wyplatania wieńca dożynkowego i przygotowania obrzędu oraz prezentacji wieńca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1FD7E8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AD54B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57B4E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01D6BCC7" w14:textId="77777777" w:rsidTr="007A2EA4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C5DD72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legendy, podania i fakty historyczne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CD3CC0" w14:textId="77777777" w:rsidR="0054625E" w:rsidRDefault="0054625E"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05F86" w14:textId="58D6CBBF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7D865A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7E91B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1469C831" w14:textId="77777777" w:rsidTr="007A2EA4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14DD76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przekazy literackie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80B012" w14:textId="77777777" w:rsidR="0054625E" w:rsidRDefault="0054625E"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F4F7F" w14:textId="435334B4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C9945F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E0D86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6E16FA7B" w14:textId="77777777" w:rsidTr="0054625E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31B2AE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ważne postacie i przekazy historyczne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A07D80" w14:textId="77777777" w:rsidR="0054625E" w:rsidRDefault="0054625E">
            <w:r>
              <w:rPr>
                <w:rFonts w:cs="Calibri"/>
              </w:rPr>
              <w:t>dawni mieszkańcy wsi (społecznicy, sołtysi, rolnicy, rzemieślnicy itp.)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FB6B7F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57B25D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281B6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1A82B96F" w14:textId="77777777" w:rsidTr="007A2EA4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9438F3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specyficzne nazwy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5963EC" w14:textId="77777777" w:rsidR="0054625E" w:rsidRDefault="0054625E"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5B1D90" w14:textId="6A19C0D1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A236C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DDC8B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2E18008F" w14:textId="77777777" w:rsidTr="007A2EA4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109165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specyficzne potrawy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A6A0C4" w14:textId="77777777" w:rsidR="0054625E" w:rsidRDefault="0054625E"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24735" w14:textId="7907138C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2AB73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82388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03462D9B" w14:textId="77777777" w:rsidTr="007A2EA4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DA3401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dawne zawody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0A0432" w14:textId="77777777" w:rsidR="0054625E" w:rsidRDefault="0054625E">
            <w: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4FD957" w14:textId="1F85EB35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51BD17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FF711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09B5C9D7" w14:textId="77777777" w:rsidTr="007A2EA4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505266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-zespoły artystyczne, twórcy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75EAA6" w14:textId="77777777" w:rsidR="0054625E" w:rsidRDefault="0054625E">
            <w: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7B9BF" w14:textId="6F9D01C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DAD40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C5A6D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6EFDF240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CE019" w14:textId="77777777" w:rsidR="0054625E" w:rsidRDefault="0054625E">
            <w:pPr>
              <w:rPr>
                <w:rFonts w:cs="Calibri"/>
                <w:sz w:val="20"/>
                <w:szCs w:val="20"/>
              </w:rPr>
            </w:pPr>
          </w:p>
        </w:tc>
      </w:tr>
      <w:tr w:rsidR="0054625E" w14:paraId="799C69F9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4372EB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Obiekty i tereny</w:t>
            </w:r>
          </w:p>
        </w:tc>
      </w:tr>
      <w:tr w:rsidR="0054625E" w14:paraId="0EB59658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9A760A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działki pod zabudowę mieszkaniową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AF056C" w14:textId="6204985D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działki pod zabudowę jednorodzinną należące do  gminy oraz prywatne, tereny pod zabudowę zagrodową</w:t>
            </w:r>
            <w:r w:rsidR="007A2EA4">
              <w:rPr>
                <w:rFonts w:cs="Calibri"/>
              </w:rPr>
              <w:t xml:space="preserve">, </w:t>
            </w:r>
            <w:r w:rsidR="007A2EA4" w:rsidRPr="007A2EA4">
              <w:rPr>
                <w:rFonts w:cs="Calibri"/>
              </w:rPr>
              <w:t>tereny wyznaczone pod zabudowę w planie przestrzennego zagospodarowania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FC506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E62C60" w14:textId="20B3DA4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15DBA" w14:textId="2EC99B41" w:rsidR="0054625E" w:rsidRDefault="007A2EA4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</w:tr>
      <w:tr w:rsidR="0054625E" w14:paraId="659EBD95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55656A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działki pod domy letniskowe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207D3B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12596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BBCD92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A5153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561954A4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DBF491" w14:textId="77777777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lastRenderedPageBreak/>
              <w:t>- działki pod zakłady usługowe, przemysłowe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4226AF" w14:textId="7A01721B" w:rsidR="0054625E" w:rsidRDefault="007A2EA4" w:rsidP="00EC7FDC">
            <w:pPr>
              <w:rPr>
                <w:rFonts w:cs="Calibri"/>
              </w:rPr>
            </w:pPr>
            <w:r w:rsidRPr="007A2EA4">
              <w:rPr>
                <w:rFonts w:cs="Calibri"/>
              </w:rPr>
              <w:t>działki należące do gminy oraz prywatne, tereny wyznaczone pod zabudowę w planie przestrzennego zagospodarowania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2D068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91EE89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8E5EC" w14:textId="0755CEB4" w:rsidR="0054625E" w:rsidRDefault="007A2EA4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</w:tr>
      <w:tr w:rsidR="0054625E" w14:paraId="4FCE13B2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D1037A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pustostany mieszkaniowe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7F2861" w14:textId="46DD45E3" w:rsidR="0054625E" w:rsidRDefault="007A2EA4">
            <w:r w:rsidRPr="007A2EA4">
              <w:t>wielorodzinnych, niektóre w bardzo złym stanie technicznym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3CC88A" w14:textId="31CF0004" w:rsidR="0054625E" w:rsidRDefault="007A2EA4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E60B8E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63F7A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7B297736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D66E7A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pustostany po przemysłowe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591DDA" w14:textId="116B8ED9" w:rsidR="0054625E" w:rsidRDefault="007A2EA4">
            <w:r w:rsidRPr="007A2EA4">
              <w:t>brak pustostanów poprzemysłowych, wszelkie zabudowy po PGR i GS są obecnie w posiadaniu prywatnych osób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DB24BE" w14:textId="6653DF17" w:rsidR="0054625E" w:rsidRDefault="007A2EA4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D39C1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D8BCF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5A2F2802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CF4BDB" w14:textId="77777777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- tradycyjne nie użytkowane obiekty gospodarskie (stodoły, spichlerze, kuźnie, młyny, itp.)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9DC024" w14:textId="1A8AC5D6" w:rsidR="0054625E" w:rsidRDefault="0054625E" w:rsidP="00EC7FDC">
            <w:pPr>
              <w:rPr>
                <w:rFonts w:cs="Calibri"/>
              </w:rPr>
            </w:pPr>
            <w:r>
              <w:rPr>
                <w:rFonts w:cs="Calibri"/>
              </w:rPr>
              <w:t>zabudowania gospodarcze na terenach prywatnych</w:t>
            </w:r>
            <w:r w:rsidR="007A2EA4">
              <w:rPr>
                <w:rFonts w:cs="Calibri"/>
              </w:rPr>
              <w:t xml:space="preserve"> np. stodoły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E0E5AA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7A621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D096B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5D0FC055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EC245" w14:textId="77777777" w:rsidR="0054625E" w:rsidRDefault="0054625E">
            <w:pPr>
              <w:rPr>
                <w:rFonts w:cs="Calibri"/>
                <w:sz w:val="20"/>
                <w:szCs w:val="20"/>
              </w:rPr>
            </w:pPr>
          </w:p>
        </w:tc>
      </w:tr>
      <w:tr w:rsidR="0054625E" w14:paraId="361151C3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5272F7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Infrastruktura społeczna</w:t>
            </w:r>
          </w:p>
        </w:tc>
      </w:tr>
      <w:tr w:rsidR="0054625E" w14:paraId="678C9A61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7A6C1F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place publicznych spotkań, festynów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92C9A3" w14:textId="0981470D" w:rsidR="0054625E" w:rsidRDefault="007A2EA4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 xml:space="preserve">boisko, plac zabaw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E4D06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DE514" w14:textId="4838ECAE" w:rsidR="0054625E" w:rsidRDefault="00DE590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9FA85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6DD4D69D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0B61D1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sale spotkań, świetlice, kluby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B45BF5" w14:textId="0365CF1C" w:rsidR="0054625E" w:rsidRDefault="007A2EA4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świetlica środowiskowa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86EFE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6C775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ED4C1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6CC8B28B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3A3176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miejsca uprawniania sportu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88290C" w14:textId="394BCBF7" w:rsidR="0054625E" w:rsidRDefault="00DE5905" w:rsidP="00DE5905">
            <w:pPr>
              <w:rPr>
                <w:rFonts w:cs="Calibri"/>
              </w:rPr>
            </w:pPr>
            <w:r>
              <w:rPr>
                <w:rFonts w:cs="Calibri"/>
              </w:rPr>
              <w:t xml:space="preserve">boisko przyszkolne, hala sportowa, kompleks sportowy „Kamienieckie Doły”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B9F81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2F227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09749" w14:textId="2BDC947B" w:rsidR="0054625E" w:rsidRDefault="00DE590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</w:tr>
      <w:tr w:rsidR="0054625E" w14:paraId="3617B827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767555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miejsca rekreacji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801B03" w14:textId="1BB73436" w:rsidR="0054625E" w:rsidRDefault="00DE5905" w:rsidP="00DE5905">
            <w:pPr>
              <w:rPr>
                <w:rFonts w:cs="Calibri"/>
              </w:rPr>
            </w:pPr>
            <w:r>
              <w:rPr>
                <w:rFonts w:cs="Calibri"/>
              </w:rPr>
              <w:t>kompleks sportowy „Kamienieckie Doły”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939D4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C3789" w14:textId="5E5AB6CF" w:rsidR="0054625E" w:rsidRDefault="00DE590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B3B1D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5D70A65F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008A4E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ścieżki rowerowe, szlaki turystyczne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C6BFE1" w14:textId="2BEE3A4D" w:rsidR="0054625E" w:rsidRDefault="00DE5905">
            <w:pPr>
              <w:rPr>
                <w:rFonts w:cs="Calibri"/>
              </w:rPr>
            </w:pPr>
            <w:r>
              <w:rPr>
                <w:rFonts w:cs="Calibri"/>
              </w:rPr>
              <w:t xml:space="preserve">tor rowerowy na „Kamienieckich Dołach”, szlak pieszy: niebieski (w relacji PKP Kamieniec </w:t>
            </w:r>
            <w:proofErr w:type="spellStart"/>
            <w:r>
              <w:rPr>
                <w:rFonts w:cs="Calibri"/>
              </w:rPr>
              <w:t>Ząbk</w:t>
            </w:r>
            <w:proofErr w:type="spellEnd"/>
            <w:r>
              <w:rPr>
                <w:rFonts w:cs="Calibri"/>
              </w:rPr>
              <w:t xml:space="preserve">. – </w:t>
            </w:r>
            <w:proofErr w:type="spellStart"/>
            <w:r>
              <w:rPr>
                <w:rFonts w:cs="Calibri"/>
              </w:rPr>
              <w:t>Ożary</w:t>
            </w:r>
            <w:proofErr w:type="spellEnd"/>
            <w:r>
              <w:rPr>
                <w:rFonts w:cs="Calibri"/>
              </w:rPr>
              <w:t xml:space="preserve">), żółty (w relacji PKP Kamieniec </w:t>
            </w:r>
            <w:proofErr w:type="spellStart"/>
            <w:r>
              <w:rPr>
                <w:rFonts w:cs="Calibri"/>
              </w:rPr>
              <w:t>Ząbk</w:t>
            </w:r>
            <w:proofErr w:type="spellEnd"/>
            <w:r>
              <w:rPr>
                <w:rFonts w:cs="Calibri"/>
              </w:rPr>
              <w:t>. – Bardo), trasy rowerowe (brak ścieżek rowerowych)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C0A02" w14:textId="47D4001E" w:rsidR="0054625E" w:rsidRDefault="00DE590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D8BE87" w14:textId="2B154DB9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1205AD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1166D695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AB7343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szkoły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71A8A1" w14:textId="05F6A198" w:rsidR="0054625E" w:rsidRDefault="00DE5905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Szkoła Podstawowa nr 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F19C7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CD9B6" w14:textId="75E091A2" w:rsidR="0054625E" w:rsidRDefault="00DE590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8DCAE" w14:textId="04973076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314D056B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42BDAA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przedszkola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72EAB0" w14:textId="17F0EE06" w:rsidR="0054625E" w:rsidRDefault="00DE5905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Przedszkole Publiczne nr 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24A2A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03FA23" w14:textId="433FE093" w:rsidR="0054625E" w:rsidRDefault="00DE590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FD220" w14:textId="372AD62A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2112A888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D5B402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biblioteki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679E46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FAC7D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8EEB5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A718B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3B7936C4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D8245F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placówki opieki społecznej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F84ED6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57162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BB05D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9D1F9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3E819285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36DA0A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placówki służby zdrowia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578D7F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DC0F23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D8EEC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0F270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739C8275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EDE5F" w14:textId="77777777" w:rsidR="0054625E" w:rsidRDefault="0054625E">
            <w:pPr>
              <w:jc w:val="center"/>
              <w:rPr>
                <w:rFonts w:cs="Calibri"/>
              </w:rPr>
            </w:pPr>
          </w:p>
          <w:p w14:paraId="0005A521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4935285D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45A76F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Infrastruktura techniczna</w:t>
            </w:r>
          </w:p>
        </w:tc>
      </w:tr>
      <w:tr w:rsidR="0054625E" w14:paraId="03F3FDD3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5A45DD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wodociąg, kanalizacja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36ED19" w14:textId="36311352" w:rsidR="0054625E" w:rsidRDefault="00DE5905" w:rsidP="00DE5905">
            <w:pPr>
              <w:rPr>
                <w:rFonts w:cs="Calibri"/>
              </w:rPr>
            </w:pPr>
            <w:proofErr w:type="spellStart"/>
            <w:r w:rsidRPr="00DE5905">
              <w:rPr>
                <w:rFonts w:cs="Calibri"/>
              </w:rPr>
              <w:t>ZWiK</w:t>
            </w:r>
            <w:proofErr w:type="spellEnd"/>
            <w:r w:rsidRPr="00DE5905">
              <w:rPr>
                <w:rFonts w:cs="Calibri"/>
              </w:rPr>
              <w:t xml:space="preserve"> Nowa Ruda, znaczna część sołectwa jest skanalizowana,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2D2AA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C8A3E5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443D63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4441A392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5D28B2" w14:textId="77777777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- drogi (nawierzchnia, oznakowanie, oświetlenie)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EF127A" w14:textId="625FB3EF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 xml:space="preserve">droga </w:t>
            </w:r>
            <w:r w:rsidR="00DE5905">
              <w:rPr>
                <w:rFonts w:cs="Calibri"/>
              </w:rPr>
              <w:t>wojewódzka</w:t>
            </w:r>
            <w:r>
              <w:rPr>
                <w:rFonts w:cs="Calibri"/>
              </w:rPr>
              <w:t xml:space="preserve"> 382</w:t>
            </w:r>
            <w:r w:rsidR="00DE5905">
              <w:rPr>
                <w:rFonts w:cs="Calibri"/>
              </w:rPr>
              <w:t xml:space="preserve"> (</w:t>
            </w:r>
            <w:r w:rsidR="00DE5905" w:rsidRPr="00487451">
              <w:rPr>
                <w:rFonts w:asciiTheme="minorHAnsi" w:hAnsiTheme="minorHAnsi" w:cstheme="minorHAnsi"/>
              </w:rPr>
              <w:t>stan dobry, wyposażenie w chodniki na terenach zabudowanych</w:t>
            </w:r>
            <w:r w:rsidR="00DE5905">
              <w:rPr>
                <w:rFonts w:asciiTheme="minorHAnsi" w:hAnsiTheme="minorHAnsi" w:cstheme="minorHAnsi"/>
              </w:rPr>
              <w:t>)</w:t>
            </w:r>
            <w:r>
              <w:rPr>
                <w:rFonts w:cs="Calibri"/>
              </w:rPr>
              <w:t>,  drogi</w:t>
            </w:r>
            <w:r w:rsidR="00DE5905">
              <w:rPr>
                <w:rFonts w:cs="Calibri"/>
              </w:rPr>
              <w:t xml:space="preserve"> powiatowe w zarządzie ZDP w Z-</w:t>
            </w:r>
            <w:proofErr w:type="spellStart"/>
            <w:r w:rsidR="00DE5905">
              <w:rPr>
                <w:rFonts w:cs="Calibri"/>
              </w:rPr>
              <w:t>cach</w:t>
            </w:r>
            <w:proofErr w:type="spellEnd"/>
            <w:r w:rsidR="00DE5905">
              <w:rPr>
                <w:rFonts w:cs="Calibri"/>
              </w:rPr>
              <w:t xml:space="preserve"> Śl., drogi </w:t>
            </w:r>
            <w:r>
              <w:rPr>
                <w:rFonts w:cs="Calibri"/>
              </w:rPr>
              <w:t>gminne w większości asfaltowe (za wyjątkiem dróg stanowiących dojazd do gruntów rolnych) niedostatek oświetlenia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A495AF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F195E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4CE6DD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34AE1E13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2CF879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chodniki, parkingi, przystanki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450B07" w14:textId="1B447885" w:rsidR="0054625E" w:rsidRDefault="00DE5905">
            <w:pPr>
              <w:rPr>
                <w:rFonts w:cs="Calibri"/>
              </w:rPr>
            </w:pPr>
            <w:r>
              <w:rPr>
                <w:rFonts w:cs="Calibri"/>
              </w:rPr>
              <w:t>dworzec PKP, przystanki autobusowe, parking przy dworcu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4F9E9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B44ED7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156DD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26711F88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C484D0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sieć telefoniczna i dostępność Internet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27E519" w14:textId="77777777" w:rsidR="0054625E" w:rsidRDefault="0054625E" w:rsidP="00EC7FDC">
            <w:pPr>
              <w:rPr>
                <w:rFonts w:cs="Calibri"/>
              </w:rPr>
            </w:pPr>
            <w:r>
              <w:rPr>
                <w:rFonts w:cs="Calibri"/>
              </w:rPr>
              <w:t>dostęp do sieci telefonii stacjonarnej i Internet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CB922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A75160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9ABD0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17B73C02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D37D7F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telefonia komórkowa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8249DA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wszystkie sieci telefonii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580C6E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E1C8CE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14F98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3BCC7C21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85DEA2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inne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AD8C0" w14:textId="77777777" w:rsidR="0054625E" w:rsidRDefault="0054625E">
            <w:pPr>
              <w:jc w:val="both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A06CE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83EA7F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7E5ED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24D4E365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E24C2" w14:textId="77777777" w:rsidR="0054625E" w:rsidRDefault="0054625E" w:rsidP="00F15306">
            <w:pPr>
              <w:rPr>
                <w:rFonts w:cs="Calibri"/>
                <w:sz w:val="20"/>
                <w:szCs w:val="20"/>
              </w:rPr>
            </w:pPr>
          </w:p>
        </w:tc>
      </w:tr>
      <w:tr w:rsidR="0054625E" w14:paraId="0D90EFAE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46705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Gospodarka, rolnictwo</w:t>
            </w:r>
          </w:p>
        </w:tc>
      </w:tr>
      <w:tr w:rsidR="0054625E" w14:paraId="7F5ADCF0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4796EB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miejsca pracy (gdzie, ile?)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756B65" w14:textId="37B92C4B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 xml:space="preserve">rolnictwo, </w:t>
            </w:r>
            <w:r w:rsidR="00DE5905">
              <w:rPr>
                <w:rFonts w:cs="Calibri"/>
              </w:rPr>
              <w:t>usługi, handel, transport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A5DA1C" w14:textId="289CFE49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D2488" w14:textId="29D4026C" w:rsidR="0054625E" w:rsidRDefault="00DE590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5F76BD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2145335B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DAF0CD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znane firmy produkcyjne i zakłady usługowe ich produkty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54CDFF" w14:textId="54FDD338" w:rsidR="0054625E" w:rsidRDefault="00DE5905">
            <w:pPr>
              <w:rPr>
                <w:rFonts w:cs="Calibri"/>
              </w:rPr>
            </w:pPr>
            <w:r w:rsidRPr="00DE5905">
              <w:rPr>
                <w:rFonts w:cs="Calibri"/>
              </w:rPr>
              <w:t>firmy handlowo-usługowe, firmy usługowe wspomagające chów i hodowlę zwierząt gospodarskich, gospodarstwa rolne produkcji roślinnej, usługi związane z inwentarzem żywym, usługi budowlane, usługi transportowe,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FB48F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6EB4C7" w14:textId="1EE46172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A2689" w14:textId="456DC326" w:rsidR="0054625E" w:rsidRDefault="00DE5905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</w:tr>
      <w:tr w:rsidR="0054625E" w14:paraId="3BA94668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CFFEE0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gastronomia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71C8E5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4B3DC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4E161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713A5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4B61D9D0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FED6BA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miejsca noclegowe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807A55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1E3C5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BF50D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4D090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16DD3EE3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EDCE91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lastRenderedPageBreak/>
              <w:t>- gospodarstwa rolne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1A4786" w14:textId="77777777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średnie i duże gospodarstwa rolne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6B805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3E7794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7E21A4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73AEB84F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C247AE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uprawy hodowle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44C768" w14:textId="1CE7501E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uprawa zbóż</w:t>
            </w:r>
            <w:r w:rsidR="00DE5905">
              <w:rPr>
                <w:rFonts w:cs="Calibri"/>
              </w:rPr>
              <w:t>, hodowla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2E1E3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C073BD" w14:textId="77777777" w:rsidR="0054625E" w:rsidRDefault="0054625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5154B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10C1FA61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E19547" w14:textId="77777777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-możliwe do wykorzystania odpady produkcyjne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2891E5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71D482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F262A7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FA24B" w14:textId="77777777" w:rsidR="0054625E" w:rsidRDefault="0054625E">
            <w:pPr>
              <w:jc w:val="center"/>
              <w:rPr>
                <w:rFonts w:cs="Calibri"/>
              </w:rPr>
            </w:pPr>
          </w:p>
        </w:tc>
      </w:tr>
      <w:tr w:rsidR="0054625E" w14:paraId="4C6CD6C0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AF1AA0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zasoby odnawialnych energii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9D5F96" w14:textId="7BFA9555" w:rsidR="0054625E" w:rsidRDefault="00DE5905" w:rsidP="00DE5905">
            <w:pPr>
              <w:rPr>
                <w:rFonts w:cs="Calibri"/>
              </w:rPr>
            </w:pPr>
            <w:r w:rsidRPr="00DE5905">
              <w:rPr>
                <w:rFonts w:cs="Calibri"/>
              </w:rPr>
              <w:t>panele fotowoltaiczne w prywatnych posesjach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8FA40" w14:textId="573FE9C5" w:rsidR="0054625E" w:rsidRDefault="00DE5905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52D49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720A9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6FF3E785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98519" w14:textId="77777777" w:rsidR="0054625E" w:rsidRDefault="0054625E" w:rsidP="00F15306">
            <w:pPr>
              <w:rPr>
                <w:rFonts w:cs="Calibri"/>
                <w:sz w:val="20"/>
                <w:szCs w:val="20"/>
              </w:rPr>
            </w:pPr>
          </w:p>
        </w:tc>
      </w:tr>
      <w:tr w:rsidR="0054625E" w14:paraId="2A5136D2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05D88B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Środki finansowe i pozyskiwanie funduszy</w:t>
            </w:r>
          </w:p>
        </w:tc>
      </w:tr>
      <w:tr w:rsidR="0054625E" w14:paraId="3DCF0B88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B0E68A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środki udostępniane przez gminę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890438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finasowanie bezpośrednie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381C7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469A4B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9F168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70508C45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FA37B3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środki wypracowane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3798F4" w14:textId="77777777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3BB0E" w14:textId="77777777" w:rsidR="0054625E" w:rsidRDefault="0054625E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BF003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37A87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7663CC" w14:paraId="65FBEC6B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2E4D6" w14:textId="7AFCCDD5" w:rsidR="007663CC" w:rsidRDefault="007663CC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 xml:space="preserve">- inne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1CC9E" w14:textId="5814335C" w:rsidR="007663CC" w:rsidRDefault="007663CC">
            <w:pPr>
              <w:rPr>
                <w:rFonts w:cs="Calibri"/>
              </w:rPr>
            </w:pPr>
            <w:r w:rsidRPr="007663CC">
              <w:rPr>
                <w:rFonts w:cs="Calibri"/>
              </w:rPr>
              <w:t>środki pochodzące ze źródeł zewnętrznych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03B24C" w14:textId="77777777" w:rsidR="007663CC" w:rsidRDefault="007663CC">
            <w:pPr>
              <w:jc w:val="center"/>
              <w:rPr>
                <w:rFonts w:cs="Calibri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BF2D7" w14:textId="77777777" w:rsidR="007663CC" w:rsidRDefault="007663CC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FE4DF" w14:textId="1A033F18" w:rsidR="007663CC" w:rsidRDefault="007663CC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</w:tr>
      <w:tr w:rsidR="0054625E" w14:paraId="06B5D6DA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E5595" w14:textId="77777777" w:rsidR="0054625E" w:rsidRDefault="0054625E" w:rsidP="00F15306">
            <w:pPr>
              <w:rPr>
                <w:rFonts w:cs="Calibri"/>
                <w:sz w:val="20"/>
                <w:szCs w:val="20"/>
              </w:rPr>
            </w:pPr>
          </w:p>
        </w:tc>
      </w:tr>
      <w:tr w:rsidR="0054625E" w14:paraId="62D7A0FC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0012A3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Mieszkańcy (kapitał społeczny i ludzki)</w:t>
            </w:r>
          </w:p>
        </w:tc>
      </w:tr>
      <w:tr w:rsidR="0054625E" w14:paraId="07D8BB37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47DAB9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autorytety i znane postacie we wsi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9EAE0B" w14:textId="2FC51DA4" w:rsidR="0054625E" w:rsidRDefault="007663CC" w:rsidP="007663CC">
            <w:pPr>
              <w:rPr>
                <w:rFonts w:cs="Calibri"/>
              </w:rPr>
            </w:pPr>
            <w:r w:rsidRPr="007663CC">
              <w:rPr>
                <w:rFonts w:cs="Calibri"/>
              </w:rPr>
              <w:t>druhowie OSP, nauczyciele, lekarze, społecznicy, propagatorzy kultury fizycznej, artyści, członkowie stowarzyszeń i organizacji, pasjonaci i hobbyści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7B6BC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7A22DD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84696" w14:textId="380EE8AB" w:rsidR="0054625E" w:rsidRDefault="007663CC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</w:tr>
      <w:tr w:rsidR="0054625E" w14:paraId="1358C3E0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92F4D7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krajanie znani w regionie, w kraju i zagranicą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C79700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8ABFF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B3D0A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17596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4820C960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5F2DAF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osoby o specyficznej lub ważnej dla wiedzy i umiejętnościach, m.in. studenci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686D17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2DCF03" w14:textId="77777777" w:rsidR="0054625E" w:rsidRDefault="0054625E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BA71D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6FBA5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36529B85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DA38F3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przedsiębiorcy, sponsorzy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C78A48" w14:textId="36204ADB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lokalni przedsiębiorcy</w:t>
            </w:r>
            <w:r w:rsidR="007663CC">
              <w:rPr>
                <w:rFonts w:cs="Calibri"/>
              </w:rPr>
              <w:t xml:space="preserve"> i mieszkańcy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10DB59" w14:textId="0FE494E5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BD473" w14:textId="4F30C6CB" w:rsidR="0054625E" w:rsidRDefault="007663CC" w:rsidP="007663CC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227EE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29EF8DFD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2510CA" w14:textId="77777777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- osoby z dostępem do Internetu umiejętnościach informatycznych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01D633" w14:textId="77777777" w:rsidR="0054625E" w:rsidRDefault="0054625E">
            <w:pPr>
              <w:rPr>
                <w:rFonts w:cs="Calibri"/>
              </w:rPr>
            </w:pPr>
            <w:r>
              <w:rPr>
                <w:rFonts w:cs="Calibri"/>
              </w:rPr>
              <w:t>większość mieszkańców posiada dostęp do Internetu i podstawowe umiejętności informatyczne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31A93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9F4E26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5CBFD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6C18F01E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26FE05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pracownicy nauki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EC013A" w14:textId="20FD9E47" w:rsidR="0054625E" w:rsidRDefault="007663CC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nauczyciele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7C7C3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77ECC" w14:textId="2F9F6D15" w:rsidR="0054625E" w:rsidRDefault="007663CC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84056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1968CBF2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C096AD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związki i stowarzyszenia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61345A" w14:textId="06EF8D4B" w:rsidR="0054625E" w:rsidRDefault="007663CC">
            <w:pPr>
              <w:rPr>
                <w:rFonts w:cs="Calibri"/>
              </w:rPr>
            </w:pPr>
            <w:r>
              <w:rPr>
                <w:rFonts w:cs="Calibri"/>
              </w:rPr>
              <w:t xml:space="preserve">Ochotnicza Straż Pożarna, Stowarzyszenie Kultury Fizycznej Uczniowski klub Sportowy Szkoły Podstawowej nr 2, Stowarzyszenie Aktywnych </w:t>
            </w:r>
            <w:r>
              <w:rPr>
                <w:rFonts w:cs="Calibri"/>
              </w:rPr>
              <w:lastRenderedPageBreak/>
              <w:t>Kobiet „Dlaczego nie”</w:t>
            </w:r>
            <w:r w:rsidR="0054625E">
              <w:rPr>
                <w:rFonts w:cs="Calibri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2241CD" w14:textId="4DB18DF2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33EE7" w14:textId="785AC7D7" w:rsidR="0054625E" w:rsidRDefault="007663CC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0C6D6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1D81BBB0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64D256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lastRenderedPageBreak/>
              <w:t>- kontakty zewnętrzne (np. z mediami)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E61BC4" w14:textId="768D297D" w:rsidR="0054625E" w:rsidRDefault="007663CC" w:rsidP="00EC7FDC">
            <w:pPr>
              <w:rPr>
                <w:rFonts w:cs="Calibri"/>
              </w:rPr>
            </w:pPr>
            <w:r w:rsidRPr="007663CC">
              <w:rPr>
                <w:rFonts w:cs="Calibri"/>
              </w:rPr>
              <w:t>prasa i telewizja lokalna, regionalna, ogólnopolska; portale internetowe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C3DE9C" w14:textId="0E0BDE45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FC72F" w14:textId="207D9D65" w:rsidR="0054625E" w:rsidRDefault="007663CC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93EFA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28891726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0A11A0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współpraca zagraniczna i krajowa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52F3ED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4ABE9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3B0D6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3B526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5EEF357D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9C3F4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58C996F1" w14:textId="77777777" w:rsidTr="0054625E">
        <w:tc>
          <w:tcPr>
            <w:tcW w:w="89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E3F20D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Informacje dostępne o wsi</w:t>
            </w:r>
          </w:p>
        </w:tc>
      </w:tr>
      <w:tr w:rsidR="0054625E" w14:paraId="7078FB12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B07A8F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publikatory, lokalna prasa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5AA614" w14:textId="7085493D" w:rsidR="0054625E" w:rsidRDefault="0054625E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prasa lokalna</w:t>
            </w:r>
            <w:r w:rsidR="007663CC">
              <w:rPr>
                <w:rFonts w:cs="Calibri"/>
                <w:sz w:val="20"/>
                <w:szCs w:val="20"/>
              </w:rPr>
              <w:t xml:space="preserve"> i regionalna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A216D8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3448B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96DDF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2A13F941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44D381" w14:textId="77777777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książki, przewodniki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72E058" w14:textId="77777777" w:rsidR="0054625E" w:rsidRDefault="0054625E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brak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1559C5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1D78C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6EECD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54625E" w14:paraId="7CCDF902" w14:textId="77777777" w:rsidTr="00F15306">
        <w:tc>
          <w:tcPr>
            <w:tcW w:w="3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4DF0BA" w14:textId="313BCF90" w:rsidR="0054625E" w:rsidRDefault="0054625E">
            <w:pPr>
              <w:jc w:val="both"/>
              <w:rPr>
                <w:rFonts w:cs="Calibri"/>
              </w:rPr>
            </w:pPr>
            <w:r>
              <w:rPr>
                <w:rFonts w:cs="Calibri"/>
              </w:rPr>
              <w:t>- strony www.</w:t>
            </w:r>
            <w:r w:rsidR="007663CC">
              <w:rPr>
                <w:rFonts w:cs="Calibri"/>
              </w:rPr>
              <w:t>s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18FFA9" w14:textId="5860EFDD" w:rsidR="0054625E" w:rsidRDefault="007663CC" w:rsidP="007663CC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strony www. należące do stowarzyszeń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14EC68" w14:textId="0A402F56" w:rsidR="0054625E" w:rsidRDefault="007663CC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E2ED9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17DEE0" w14:textId="77777777" w:rsidR="0054625E" w:rsidRDefault="0054625E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</w:tbl>
    <w:p w14:paraId="04D6C66E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3E871173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5EB5380D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69342B4E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116E2E59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4AF4CC18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2C46A4AA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2D27CF79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6B4F13E5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53BB2835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4E02685F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4D6AECA9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1A05FBAB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729494A7" w14:textId="77777777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4917BA16" w14:textId="24A29C0F" w:rsidR="0054625E" w:rsidRDefault="0054625E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0D49ACF1" w14:textId="5E7C4396" w:rsidR="00F15306" w:rsidRDefault="00F15306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6039A782" w14:textId="1EDC1426" w:rsidR="00F15306" w:rsidRDefault="00F15306" w:rsidP="0054625E">
      <w:pPr>
        <w:ind w:left="360"/>
        <w:jc w:val="both"/>
        <w:rPr>
          <w:rFonts w:cs="Calibri"/>
          <w:b/>
          <w:sz w:val="28"/>
          <w:szCs w:val="28"/>
          <w:u w:val="single"/>
        </w:rPr>
      </w:pPr>
    </w:p>
    <w:p w14:paraId="65DC9D5E" w14:textId="77777777" w:rsidR="00F265AB" w:rsidRDefault="00F265AB" w:rsidP="007663CC">
      <w:pPr>
        <w:jc w:val="both"/>
        <w:rPr>
          <w:rFonts w:cs="Calibri"/>
          <w:b/>
          <w:sz w:val="28"/>
          <w:szCs w:val="28"/>
          <w:u w:val="single"/>
        </w:rPr>
      </w:pPr>
    </w:p>
    <w:p w14:paraId="7B7B1CE0" w14:textId="77777777" w:rsidR="0054625E" w:rsidRDefault="0054625E" w:rsidP="0054625E">
      <w:pPr>
        <w:ind w:left="360"/>
        <w:jc w:val="center"/>
        <w:rPr>
          <w:rFonts w:cs="Calibri"/>
          <w:b/>
          <w:sz w:val="28"/>
          <w:szCs w:val="28"/>
          <w:u w:val="single"/>
        </w:rPr>
      </w:pPr>
      <w:r>
        <w:rPr>
          <w:rFonts w:cs="Calibri"/>
          <w:b/>
          <w:sz w:val="28"/>
          <w:szCs w:val="28"/>
          <w:u w:val="single"/>
        </w:rPr>
        <w:lastRenderedPageBreak/>
        <w:t>ANALIZA SWOT</w:t>
      </w:r>
    </w:p>
    <w:p w14:paraId="3D0FC6DE" w14:textId="77777777" w:rsidR="0054625E" w:rsidRDefault="0054625E" w:rsidP="0054625E">
      <w:pPr>
        <w:ind w:left="360"/>
        <w:jc w:val="center"/>
        <w:rPr>
          <w:rFonts w:cs="Calibri"/>
          <w:b/>
          <w:sz w:val="28"/>
          <w:szCs w:val="28"/>
          <w:u w:val="single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63"/>
        <w:gridCol w:w="4465"/>
      </w:tblGrid>
      <w:tr w:rsidR="0054625E" w14:paraId="7AE866C9" w14:textId="77777777" w:rsidTr="0054625E">
        <w:tc>
          <w:tcPr>
            <w:tcW w:w="4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4D187A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SILNE STRONY</w:t>
            </w:r>
          </w:p>
          <w:p w14:paraId="25B0D464" w14:textId="77777777" w:rsidR="0054625E" w:rsidRDefault="0054625E">
            <w:pPr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(atuty wewnętrzne)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D0D287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SŁABE STRONY</w:t>
            </w:r>
          </w:p>
          <w:p w14:paraId="6529427B" w14:textId="77777777" w:rsidR="0054625E" w:rsidRDefault="0054625E">
            <w:pPr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(słabości wewnętrzne)</w:t>
            </w:r>
          </w:p>
        </w:tc>
      </w:tr>
      <w:tr w:rsidR="0054625E" w14:paraId="659F9897" w14:textId="77777777" w:rsidTr="0054625E">
        <w:tc>
          <w:tcPr>
            <w:tcW w:w="4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A6C28" w14:textId="6F8ABB61" w:rsidR="007663CC" w:rsidRPr="007663CC" w:rsidRDefault="007663CC" w:rsidP="004C3C40">
            <w:pPr>
              <w:tabs>
                <w:tab w:val="left" w:pos="349"/>
              </w:tabs>
              <w:spacing w:after="0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>1.Aktywne społeczeństwo</w:t>
            </w:r>
          </w:p>
          <w:p w14:paraId="28940563" w14:textId="38437A04" w:rsidR="007663CC" w:rsidRPr="007663CC" w:rsidRDefault="007663CC" w:rsidP="004C3C40">
            <w:pPr>
              <w:tabs>
                <w:tab w:val="left" w:pos="349"/>
              </w:tabs>
              <w:spacing w:after="0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 xml:space="preserve">2.Atrakcyjne położenie sołectwa pod względem komunikacyjnym przy </w:t>
            </w:r>
            <w:r>
              <w:rPr>
                <w:rFonts w:cs="Calibri"/>
                <w:sz w:val="24"/>
                <w:szCs w:val="24"/>
              </w:rPr>
              <w:t xml:space="preserve">drodze wojewódzkiej </w:t>
            </w:r>
          </w:p>
          <w:p w14:paraId="519F6C0C" w14:textId="0FACB603" w:rsidR="007663CC" w:rsidRPr="007663CC" w:rsidRDefault="007663CC" w:rsidP="004C3C40">
            <w:pPr>
              <w:tabs>
                <w:tab w:val="left" w:pos="349"/>
              </w:tabs>
              <w:spacing w:after="0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 xml:space="preserve">3.Środki komunikacji publicznej: </w:t>
            </w:r>
            <w:r>
              <w:rPr>
                <w:rFonts w:cs="Calibri"/>
                <w:sz w:val="24"/>
                <w:szCs w:val="24"/>
              </w:rPr>
              <w:t xml:space="preserve">dworzec PKP i </w:t>
            </w:r>
            <w:r w:rsidRPr="007663CC">
              <w:rPr>
                <w:rFonts w:cs="Calibri"/>
                <w:sz w:val="24"/>
                <w:szCs w:val="24"/>
              </w:rPr>
              <w:t>przystanki autobusowe</w:t>
            </w:r>
          </w:p>
          <w:p w14:paraId="6C00F454" w14:textId="58495F4B" w:rsidR="007663CC" w:rsidRPr="007663CC" w:rsidRDefault="007663CC" w:rsidP="004C3C40">
            <w:pPr>
              <w:tabs>
                <w:tab w:val="left" w:pos="349"/>
              </w:tabs>
              <w:spacing w:after="0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 xml:space="preserve">4. </w:t>
            </w:r>
            <w:r w:rsidR="00EE088F" w:rsidRPr="007663CC">
              <w:rPr>
                <w:rFonts w:cs="Calibri"/>
                <w:sz w:val="24"/>
                <w:szCs w:val="24"/>
              </w:rPr>
              <w:t>Lokalne i gminne zabytki</w:t>
            </w:r>
          </w:p>
          <w:p w14:paraId="7BAA30E6" w14:textId="36D0D323" w:rsidR="007663CC" w:rsidRPr="007663CC" w:rsidRDefault="007663CC" w:rsidP="004C3C40">
            <w:pPr>
              <w:tabs>
                <w:tab w:val="left" w:pos="207"/>
              </w:tabs>
              <w:spacing w:after="0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>5.</w:t>
            </w:r>
            <w:r w:rsidRPr="007663CC">
              <w:rPr>
                <w:rFonts w:cs="Calibri"/>
                <w:sz w:val="24"/>
                <w:szCs w:val="24"/>
              </w:rPr>
              <w:tab/>
            </w:r>
            <w:r w:rsidR="00EE088F" w:rsidRPr="007663CC">
              <w:rPr>
                <w:rFonts w:cs="Calibri"/>
                <w:sz w:val="24"/>
                <w:szCs w:val="24"/>
              </w:rPr>
              <w:t>Punkty handlowe</w:t>
            </w:r>
          </w:p>
          <w:p w14:paraId="4B22E775" w14:textId="1C478557" w:rsidR="007663CC" w:rsidRPr="007663CC" w:rsidRDefault="007663CC" w:rsidP="004C3C40">
            <w:pPr>
              <w:tabs>
                <w:tab w:val="left" w:pos="349"/>
              </w:tabs>
              <w:spacing w:after="0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 xml:space="preserve">6. </w:t>
            </w:r>
            <w:r w:rsidR="00EE088F" w:rsidRPr="007663CC">
              <w:rPr>
                <w:rFonts w:cs="Calibri"/>
                <w:sz w:val="24"/>
                <w:szCs w:val="24"/>
              </w:rPr>
              <w:t>Działające organizacje formalne i nieformalne: OSP</w:t>
            </w:r>
            <w:r w:rsidR="00EE088F">
              <w:rPr>
                <w:rFonts w:cs="Calibri"/>
                <w:sz w:val="24"/>
                <w:szCs w:val="24"/>
              </w:rPr>
              <w:t>,</w:t>
            </w:r>
            <w:r w:rsidR="00EE088F" w:rsidRPr="007663CC">
              <w:rPr>
                <w:rFonts w:cs="Calibri"/>
                <w:sz w:val="24"/>
                <w:szCs w:val="24"/>
              </w:rPr>
              <w:t xml:space="preserve"> stowarzyszenia</w:t>
            </w:r>
          </w:p>
          <w:p w14:paraId="15164FBE" w14:textId="0BF6FFC1" w:rsidR="007663CC" w:rsidRPr="007663CC" w:rsidRDefault="007663CC" w:rsidP="004C3C40">
            <w:pPr>
              <w:tabs>
                <w:tab w:val="left" w:pos="349"/>
              </w:tabs>
              <w:spacing w:after="0"/>
              <w:jc w:val="both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>7.</w:t>
            </w:r>
            <w:r w:rsidR="00EE088F" w:rsidRPr="007663CC">
              <w:rPr>
                <w:rFonts w:cs="Calibri"/>
                <w:sz w:val="24"/>
                <w:szCs w:val="24"/>
              </w:rPr>
              <w:t xml:space="preserve">Świetlica </w:t>
            </w:r>
            <w:r w:rsidR="00EE088F">
              <w:rPr>
                <w:rFonts w:cs="Calibri"/>
                <w:sz w:val="24"/>
                <w:szCs w:val="24"/>
              </w:rPr>
              <w:t>środowiskowa</w:t>
            </w:r>
          </w:p>
          <w:p w14:paraId="751B84CE" w14:textId="2A7B5AFE" w:rsidR="007663CC" w:rsidRPr="007663CC" w:rsidRDefault="007663CC" w:rsidP="004C3C40">
            <w:pPr>
              <w:tabs>
                <w:tab w:val="left" w:pos="349"/>
              </w:tabs>
              <w:spacing w:after="0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>8.Duża ilość małych i średnich przedsiębiorstw będących dowodem ekonomicznych zdolności mieszkańców</w:t>
            </w:r>
          </w:p>
          <w:p w14:paraId="3BC2C75A" w14:textId="7E79CE98" w:rsidR="007663CC" w:rsidRPr="007663CC" w:rsidRDefault="004C3C40" w:rsidP="004C3C40">
            <w:pPr>
              <w:tabs>
                <w:tab w:val="left" w:pos="349"/>
              </w:tabs>
              <w:spacing w:after="0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9</w:t>
            </w:r>
            <w:r w:rsidR="007663CC" w:rsidRPr="007663CC">
              <w:rPr>
                <w:rFonts w:cs="Calibri"/>
                <w:sz w:val="24"/>
                <w:szCs w:val="24"/>
              </w:rPr>
              <w:t>.Uchwalony plan przestrzennego zagospodarowania</w:t>
            </w:r>
          </w:p>
          <w:p w14:paraId="3A668C8E" w14:textId="213D1C1D" w:rsidR="007663CC" w:rsidRPr="007663CC" w:rsidRDefault="007663CC" w:rsidP="004C3C40">
            <w:pPr>
              <w:tabs>
                <w:tab w:val="left" w:pos="349"/>
              </w:tabs>
              <w:spacing w:after="0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>1</w:t>
            </w:r>
            <w:r w:rsidR="004C3C40">
              <w:rPr>
                <w:rFonts w:cs="Calibri"/>
                <w:sz w:val="24"/>
                <w:szCs w:val="24"/>
              </w:rPr>
              <w:t>0</w:t>
            </w:r>
            <w:r w:rsidRPr="007663CC">
              <w:rPr>
                <w:rFonts w:cs="Calibri"/>
                <w:sz w:val="24"/>
                <w:szCs w:val="24"/>
              </w:rPr>
              <w:t>.</w:t>
            </w:r>
            <w:r w:rsidRPr="007663CC">
              <w:rPr>
                <w:rFonts w:cs="Calibri"/>
                <w:sz w:val="24"/>
                <w:szCs w:val="24"/>
              </w:rPr>
              <w:tab/>
              <w:t>Remiza OSP – poczucie bezpieczeństwa związane z działaniami OSP</w:t>
            </w:r>
          </w:p>
          <w:p w14:paraId="0ADEB50F" w14:textId="1487E76D" w:rsidR="007663CC" w:rsidRPr="007663CC" w:rsidRDefault="007663CC" w:rsidP="004C3C40">
            <w:pPr>
              <w:tabs>
                <w:tab w:val="left" w:pos="349"/>
              </w:tabs>
              <w:spacing w:after="0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>1</w:t>
            </w:r>
            <w:r w:rsidR="004C3C40">
              <w:rPr>
                <w:rFonts w:cs="Calibri"/>
                <w:sz w:val="24"/>
                <w:szCs w:val="24"/>
              </w:rPr>
              <w:t>1</w:t>
            </w:r>
            <w:r w:rsidRPr="007663CC">
              <w:rPr>
                <w:rFonts w:cs="Calibri"/>
                <w:sz w:val="24"/>
                <w:szCs w:val="24"/>
              </w:rPr>
              <w:t>.</w:t>
            </w:r>
            <w:r w:rsidRPr="007663CC">
              <w:rPr>
                <w:rFonts w:cs="Calibri"/>
                <w:sz w:val="24"/>
                <w:szCs w:val="24"/>
              </w:rPr>
              <w:tab/>
              <w:t>Pełna infrastruktura edukacyjna: szkoła, przedszkole</w:t>
            </w:r>
          </w:p>
          <w:p w14:paraId="70F812EC" w14:textId="12B55D1E" w:rsidR="0054625E" w:rsidRDefault="007663CC" w:rsidP="004C3C40">
            <w:pPr>
              <w:tabs>
                <w:tab w:val="left" w:pos="349"/>
              </w:tabs>
              <w:spacing w:after="0"/>
              <w:rPr>
                <w:rFonts w:cs="Calibri"/>
                <w:sz w:val="24"/>
                <w:szCs w:val="24"/>
              </w:rPr>
            </w:pPr>
            <w:r w:rsidRPr="007663CC">
              <w:rPr>
                <w:rFonts w:cs="Calibri"/>
                <w:sz w:val="24"/>
                <w:szCs w:val="24"/>
              </w:rPr>
              <w:t>1</w:t>
            </w:r>
            <w:r w:rsidR="004C3C40">
              <w:rPr>
                <w:rFonts w:cs="Calibri"/>
                <w:sz w:val="24"/>
                <w:szCs w:val="24"/>
              </w:rPr>
              <w:t>2</w:t>
            </w:r>
            <w:r w:rsidRPr="007663CC">
              <w:rPr>
                <w:rFonts w:cs="Calibri"/>
                <w:sz w:val="24"/>
                <w:szCs w:val="24"/>
              </w:rPr>
              <w:t xml:space="preserve">. Tereny i obiekty sportowo-rekreacyjne: </w:t>
            </w:r>
            <w:r w:rsidR="00EE088F">
              <w:rPr>
                <w:rFonts w:cs="Calibri"/>
                <w:sz w:val="24"/>
                <w:szCs w:val="24"/>
              </w:rPr>
              <w:t xml:space="preserve">kompleks sportowy „Kamienieckie Doły”, </w:t>
            </w:r>
            <w:r w:rsidRPr="007663CC">
              <w:rPr>
                <w:rFonts w:cs="Calibri"/>
                <w:sz w:val="24"/>
                <w:szCs w:val="24"/>
              </w:rPr>
              <w:t>hal</w:t>
            </w:r>
            <w:r w:rsidR="00EE088F">
              <w:rPr>
                <w:rFonts w:cs="Calibri"/>
                <w:sz w:val="24"/>
                <w:szCs w:val="24"/>
              </w:rPr>
              <w:t>a</w:t>
            </w:r>
            <w:r w:rsidRPr="007663CC">
              <w:rPr>
                <w:rFonts w:cs="Calibri"/>
                <w:sz w:val="24"/>
                <w:szCs w:val="24"/>
              </w:rPr>
              <w:t xml:space="preserve"> sportow</w:t>
            </w:r>
            <w:r w:rsidR="00EE088F">
              <w:rPr>
                <w:rFonts w:cs="Calibri"/>
                <w:sz w:val="24"/>
                <w:szCs w:val="24"/>
              </w:rPr>
              <w:t>a</w:t>
            </w:r>
            <w:r w:rsidRPr="007663CC">
              <w:rPr>
                <w:rFonts w:cs="Calibri"/>
                <w:sz w:val="24"/>
                <w:szCs w:val="24"/>
              </w:rPr>
              <w:t>, boisko</w:t>
            </w:r>
            <w:r w:rsidR="00EE088F">
              <w:rPr>
                <w:rFonts w:cs="Calibri"/>
                <w:sz w:val="24"/>
                <w:szCs w:val="24"/>
              </w:rPr>
              <w:t xml:space="preserve"> przyszkolne</w:t>
            </w:r>
            <w:r w:rsidRPr="007663CC">
              <w:rPr>
                <w:rFonts w:cs="Calibri"/>
                <w:sz w:val="24"/>
                <w:szCs w:val="24"/>
              </w:rPr>
              <w:t>, plac zabaw</w:t>
            </w:r>
          </w:p>
          <w:p w14:paraId="701F2E3E" w14:textId="77777777" w:rsidR="00EE088F" w:rsidRDefault="00EE088F" w:rsidP="007663CC">
            <w:pPr>
              <w:tabs>
                <w:tab w:val="left" w:pos="349"/>
              </w:tabs>
              <w:rPr>
                <w:rFonts w:cs="Calibri"/>
                <w:sz w:val="24"/>
                <w:szCs w:val="24"/>
              </w:rPr>
            </w:pPr>
          </w:p>
          <w:p w14:paraId="1DFE9B06" w14:textId="77777777" w:rsidR="006E5FB6" w:rsidRDefault="006E5FB6" w:rsidP="007663CC">
            <w:pPr>
              <w:tabs>
                <w:tab w:val="left" w:pos="349"/>
              </w:tabs>
              <w:rPr>
                <w:rFonts w:cs="Calibri"/>
                <w:sz w:val="24"/>
                <w:szCs w:val="24"/>
              </w:rPr>
            </w:pPr>
          </w:p>
          <w:p w14:paraId="30F6AC26" w14:textId="67A189D9" w:rsidR="00EE088F" w:rsidRDefault="00EE088F" w:rsidP="007663CC">
            <w:pPr>
              <w:tabs>
                <w:tab w:val="left" w:pos="349"/>
              </w:tabs>
              <w:rPr>
                <w:rFonts w:cs="Calibri"/>
                <w:sz w:val="24"/>
                <w:szCs w:val="24"/>
              </w:rPr>
            </w:pP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FEE2F" w14:textId="19B932C2" w:rsidR="00EE088F" w:rsidRPr="00EE088F" w:rsidRDefault="00EE088F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>1</w:t>
            </w:r>
            <w:r>
              <w:rPr>
                <w:rFonts w:cs="Calibri"/>
                <w:sz w:val="24"/>
                <w:szCs w:val="24"/>
              </w:rPr>
              <w:t>.</w:t>
            </w:r>
            <w:r w:rsidRPr="00EE088F">
              <w:rPr>
                <w:rFonts w:cs="Calibri"/>
                <w:sz w:val="24"/>
                <w:szCs w:val="24"/>
              </w:rPr>
              <w:t>Brak gazociągu</w:t>
            </w:r>
          </w:p>
          <w:p w14:paraId="18E17331" w14:textId="0E690CF4" w:rsidR="00EE088F" w:rsidRPr="00EE088F" w:rsidRDefault="00EE088F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 xml:space="preserve">2.Niewystarczające doświetlenie uliczne na skrzyżowaniach </w:t>
            </w:r>
          </w:p>
          <w:p w14:paraId="1C0CEADB" w14:textId="6F22A103" w:rsidR="00EE088F" w:rsidRPr="00EE088F" w:rsidRDefault="00EE088F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>3.Małe zastosowanie ekologicznych metod ogrzewania</w:t>
            </w:r>
          </w:p>
          <w:p w14:paraId="369A950C" w14:textId="1E87EF05" w:rsidR="00EE088F" w:rsidRPr="00EE088F" w:rsidRDefault="00EE088F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>4.Brak ścieżek rowerowych</w:t>
            </w:r>
          </w:p>
          <w:p w14:paraId="6354BDC1" w14:textId="5FE96144" w:rsidR="00EE088F" w:rsidRPr="00EE088F" w:rsidRDefault="00EE088F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>5.Malejący przyrost (starzejące się społeczeństwo)</w:t>
            </w:r>
          </w:p>
          <w:p w14:paraId="4500917F" w14:textId="17454E5D" w:rsidR="00EE088F" w:rsidRPr="00EE088F" w:rsidRDefault="00EE088F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>6.Brak animatorów kultury</w:t>
            </w:r>
          </w:p>
          <w:p w14:paraId="41DA7CB2" w14:textId="58DC0566" w:rsidR="00EE088F" w:rsidRPr="00EE088F" w:rsidRDefault="00EE088F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>7.Niedostateczna liczba chodników lub chodniki w złym stanie technicznym</w:t>
            </w:r>
          </w:p>
          <w:p w14:paraId="75EE7E0B" w14:textId="59625F0B" w:rsidR="00EE088F" w:rsidRPr="00EE088F" w:rsidRDefault="00EE088F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 xml:space="preserve">8.Zły stan dróg </w:t>
            </w:r>
            <w:r w:rsidR="006E5FB6">
              <w:rPr>
                <w:rFonts w:cs="Calibri"/>
                <w:sz w:val="24"/>
                <w:szCs w:val="24"/>
              </w:rPr>
              <w:t>powiatowych i nielicznych dróg gminnych</w:t>
            </w:r>
            <w:r w:rsidRPr="00EE088F">
              <w:rPr>
                <w:rFonts w:cs="Calibri"/>
                <w:sz w:val="24"/>
                <w:szCs w:val="24"/>
              </w:rPr>
              <w:t xml:space="preserve"> gruntowych biegnących do budynków oddalonych od centrum</w:t>
            </w:r>
          </w:p>
          <w:p w14:paraId="596673D7" w14:textId="121DBBC5" w:rsidR="00EE088F" w:rsidRPr="00EE088F" w:rsidRDefault="00EE088F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>9.Niewykorzystany potencjał młodzieży</w:t>
            </w:r>
          </w:p>
          <w:p w14:paraId="2DE4FEA4" w14:textId="77777777" w:rsidR="004C3C40" w:rsidRDefault="004C3C40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</w:p>
          <w:p w14:paraId="123A6774" w14:textId="43070512" w:rsidR="006E5FB6" w:rsidRDefault="006E5FB6" w:rsidP="00EE088F">
            <w:pPr>
              <w:spacing w:after="0" w:line="276" w:lineRule="auto"/>
              <w:ind w:left="-4"/>
              <w:contextualSpacing/>
              <w:rPr>
                <w:rFonts w:cs="Calibri"/>
                <w:sz w:val="24"/>
                <w:szCs w:val="24"/>
              </w:rPr>
            </w:pPr>
          </w:p>
        </w:tc>
      </w:tr>
      <w:tr w:rsidR="0054625E" w14:paraId="78646F91" w14:textId="77777777" w:rsidTr="0054625E">
        <w:tc>
          <w:tcPr>
            <w:tcW w:w="4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ADD5B0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SZANSE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EB8BF1" w14:textId="77777777" w:rsidR="0054625E" w:rsidRDefault="0054625E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ZAGROŻENIA</w:t>
            </w:r>
          </w:p>
        </w:tc>
      </w:tr>
      <w:tr w:rsidR="0054625E" w14:paraId="42AD9932" w14:textId="77777777" w:rsidTr="0054625E">
        <w:tc>
          <w:tcPr>
            <w:tcW w:w="4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A7BB3" w14:textId="77777777" w:rsidR="00EE088F" w:rsidRDefault="00EE088F" w:rsidP="00EE088F">
            <w:pPr>
              <w:pStyle w:val="Akapitzlist"/>
              <w:numPr>
                <w:ilvl w:val="0"/>
                <w:numId w:val="4"/>
              </w:numPr>
              <w:spacing w:after="0" w:line="276" w:lineRule="auto"/>
              <w:ind w:left="207" w:hanging="207"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>Położenie Kamieńca Ząbkowickiego pod względem komunikacyjnym oraz bliskość miasta powiatowego Ząbkowic Śląskich</w:t>
            </w:r>
          </w:p>
          <w:p w14:paraId="1DB1B16B" w14:textId="657B4B09" w:rsidR="0054625E" w:rsidRPr="00EE088F" w:rsidRDefault="0054625E" w:rsidP="00EE088F">
            <w:pPr>
              <w:pStyle w:val="Akapitzlist"/>
              <w:numPr>
                <w:ilvl w:val="0"/>
                <w:numId w:val="4"/>
              </w:numPr>
              <w:spacing w:after="0" w:line="276" w:lineRule="auto"/>
              <w:ind w:left="207" w:hanging="207"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>Dostępność środków unijnych dla organizacji pozarządowych</w:t>
            </w:r>
          </w:p>
          <w:p w14:paraId="44F008F9" w14:textId="77777777" w:rsidR="0054625E" w:rsidRDefault="0054625E" w:rsidP="00EE088F">
            <w:pPr>
              <w:numPr>
                <w:ilvl w:val="0"/>
                <w:numId w:val="4"/>
              </w:numPr>
              <w:spacing w:after="0" w:line="276" w:lineRule="auto"/>
              <w:ind w:left="207" w:hanging="207"/>
              <w:contextualSpacing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Wzrost zainteresowania rekreacją, powstanie ścieżek rowerowych</w:t>
            </w:r>
          </w:p>
          <w:p w14:paraId="00E80540" w14:textId="601E2A43" w:rsidR="00EE088F" w:rsidRDefault="0054625E" w:rsidP="0072479F">
            <w:pPr>
              <w:numPr>
                <w:ilvl w:val="0"/>
                <w:numId w:val="4"/>
              </w:numPr>
              <w:spacing w:after="0" w:line="276" w:lineRule="auto"/>
              <w:ind w:left="207" w:hanging="207"/>
              <w:contextualSpacing/>
              <w:jc w:val="both"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lastRenderedPageBreak/>
              <w:t>Wzrost zainteresowania agroturystyką, turystyką weekendową</w:t>
            </w:r>
          </w:p>
          <w:p w14:paraId="00482729" w14:textId="1953ECB9" w:rsidR="00EE088F" w:rsidRDefault="00EE088F" w:rsidP="0072479F">
            <w:pPr>
              <w:numPr>
                <w:ilvl w:val="0"/>
                <w:numId w:val="4"/>
              </w:numPr>
              <w:spacing w:after="0" w:line="276" w:lineRule="auto"/>
              <w:ind w:left="207" w:hanging="207"/>
              <w:contextualSpacing/>
              <w:jc w:val="both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Dostęp do miejsc pracy</w:t>
            </w:r>
          </w:p>
          <w:p w14:paraId="3C39874D" w14:textId="2C457D63" w:rsidR="0054625E" w:rsidRPr="00EE088F" w:rsidRDefault="0054625E" w:rsidP="0072479F">
            <w:pPr>
              <w:numPr>
                <w:ilvl w:val="0"/>
                <w:numId w:val="4"/>
              </w:numPr>
              <w:spacing w:after="0" w:line="276" w:lineRule="auto"/>
              <w:ind w:left="207" w:hanging="207"/>
              <w:contextualSpacing/>
              <w:jc w:val="both"/>
              <w:rPr>
                <w:rFonts w:cs="Calibri"/>
                <w:sz w:val="24"/>
                <w:szCs w:val="24"/>
              </w:rPr>
            </w:pPr>
            <w:r w:rsidRPr="00EE088F">
              <w:rPr>
                <w:rFonts w:cs="Calibri"/>
                <w:sz w:val="24"/>
                <w:szCs w:val="24"/>
              </w:rPr>
              <w:t>Podniesienie świadomości ekologicznej mieszkańców wsi</w:t>
            </w:r>
          </w:p>
          <w:p w14:paraId="0A8A8A84" w14:textId="77777777" w:rsidR="0054625E" w:rsidRDefault="0054625E" w:rsidP="004C3C40">
            <w:pPr>
              <w:spacing w:after="0" w:line="276" w:lineRule="auto"/>
              <w:ind w:left="207"/>
              <w:contextualSpacing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0A9DD" w14:textId="772543FA" w:rsidR="0054625E" w:rsidRDefault="0054625E" w:rsidP="004C3C40">
            <w:pPr>
              <w:numPr>
                <w:ilvl w:val="0"/>
                <w:numId w:val="5"/>
              </w:numPr>
              <w:spacing w:after="0" w:line="276" w:lineRule="auto"/>
              <w:ind w:left="280" w:hanging="283"/>
              <w:contextualSpacing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lastRenderedPageBreak/>
              <w:t xml:space="preserve">Brak ciągów pieszo-rowerowych przy </w:t>
            </w:r>
            <w:r w:rsidR="00EE088F">
              <w:rPr>
                <w:rFonts w:cs="Calibri"/>
                <w:sz w:val="24"/>
                <w:szCs w:val="24"/>
              </w:rPr>
              <w:t>niektórych drogach powiatowych i gminnych</w:t>
            </w:r>
            <w:r>
              <w:rPr>
                <w:rFonts w:cs="Calibri"/>
                <w:sz w:val="24"/>
                <w:szCs w:val="24"/>
              </w:rPr>
              <w:t xml:space="preserve"> </w:t>
            </w:r>
          </w:p>
          <w:p w14:paraId="4EB1812A" w14:textId="77777777" w:rsidR="0054625E" w:rsidRDefault="0054625E" w:rsidP="004C3C40">
            <w:pPr>
              <w:numPr>
                <w:ilvl w:val="0"/>
                <w:numId w:val="5"/>
              </w:numPr>
              <w:spacing w:after="0" w:line="276" w:lineRule="auto"/>
              <w:ind w:left="280" w:hanging="283"/>
              <w:contextualSpacing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Rolnictwo oparte na intensywnym stosowaniu środków chemicznych</w:t>
            </w:r>
          </w:p>
          <w:p w14:paraId="0AB50818" w14:textId="77777777" w:rsidR="0054625E" w:rsidRDefault="0054625E" w:rsidP="004C3C40">
            <w:pPr>
              <w:numPr>
                <w:ilvl w:val="0"/>
                <w:numId w:val="5"/>
              </w:numPr>
              <w:spacing w:after="0" w:line="276" w:lineRule="auto"/>
              <w:ind w:left="280" w:hanging="283"/>
              <w:contextualSpacing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Utrudniony dostęp do placówek służby zdrowia</w:t>
            </w:r>
          </w:p>
          <w:p w14:paraId="5E044068" w14:textId="77777777" w:rsidR="0054625E" w:rsidRDefault="0054625E" w:rsidP="004C3C40">
            <w:pPr>
              <w:numPr>
                <w:ilvl w:val="0"/>
                <w:numId w:val="5"/>
              </w:numPr>
              <w:spacing w:after="0" w:line="276" w:lineRule="auto"/>
              <w:ind w:left="280" w:hanging="283"/>
              <w:contextualSpacing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lastRenderedPageBreak/>
              <w:t>Duży odpływ ludzi młodych do miast</w:t>
            </w:r>
          </w:p>
          <w:p w14:paraId="6427BEC1" w14:textId="77777777" w:rsidR="0054625E" w:rsidRDefault="0054625E" w:rsidP="004C3C40">
            <w:pPr>
              <w:numPr>
                <w:ilvl w:val="0"/>
                <w:numId w:val="5"/>
              </w:numPr>
              <w:spacing w:after="0" w:line="276" w:lineRule="auto"/>
              <w:ind w:left="280" w:hanging="283"/>
              <w:contextualSpacing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Wysokie koszty rozwiązań ekologicznych i energooszczędnych</w:t>
            </w:r>
          </w:p>
          <w:p w14:paraId="63CDDE4F" w14:textId="0C837670" w:rsidR="0054625E" w:rsidRDefault="0054625E" w:rsidP="004C3C40">
            <w:pPr>
              <w:numPr>
                <w:ilvl w:val="0"/>
                <w:numId w:val="5"/>
              </w:numPr>
              <w:spacing w:after="0" w:line="276" w:lineRule="auto"/>
              <w:ind w:left="280" w:hanging="283"/>
              <w:contextualSpacing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Zły stan dróg powiatowych i</w:t>
            </w:r>
            <w:r w:rsidR="006E5FB6">
              <w:rPr>
                <w:rFonts w:cs="Calibri"/>
                <w:sz w:val="24"/>
                <w:szCs w:val="24"/>
              </w:rPr>
              <w:t xml:space="preserve"> nielicznych </w:t>
            </w:r>
            <w:r>
              <w:rPr>
                <w:rFonts w:cs="Calibri"/>
                <w:sz w:val="24"/>
                <w:szCs w:val="24"/>
              </w:rPr>
              <w:t>gminnych</w:t>
            </w:r>
          </w:p>
          <w:p w14:paraId="01BABC7D" w14:textId="26B080E5" w:rsidR="00EE088F" w:rsidRDefault="00EE088F" w:rsidP="004C3C40">
            <w:pPr>
              <w:numPr>
                <w:ilvl w:val="0"/>
                <w:numId w:val="5"/>
              </w:numPr>
              <w:spacing w:after="0" w:line="276" w:lineRule="auto"/>
              <w:ind w:left="280" w:hanging="283"/>
              <w:contextualSpacing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Niewystarczające doświetlenie ulic</w:t>
            </w:r>
          </w:p>
          <w:p w14:paraId="6BD661A0" w14:textId="6BADB30C" w:rsidR="0054625E" w:rsidRDefault="0054625E" w:rsidP="004C3C40">
            <w:pPr>
              <w:numPr>
                <w:ilvl w:val="0"/>
                <w:numId w:val="5"/>
              </w:numPr>
              <w:spacing w:after="0" w:line="276" w:lineRule="auto"/>
              <w:ind w:left="280" w:hanging="283"/>
              <w:contextualSpacing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Nadmierna biurokracja hamująca inicjatywy społeczne</w:t>
            </w:r>
          </w:p>
          <w:p w14:paraId="1A6C2AAB" w14:textId="77777777" w:rsidR="0054625E" w:rsidRDefault="0054625E">
            <w:pPr>
              <w:spacing w:after="0" w:line="276" w:lineRule="auto"/>
              <w:ind w:left="280"/>
              <w:contextualSpacing/>
              <w:jc w:val="both"/>
              <w:rPr>
                <w:rFonts w:cs="Calibri"/>
                <w:sz w:val="24"/>
                <w:szCs w:val="24"/>
              </w:rPr>
            </w:pPr>
          </w:p>
        </w:tc>
      </w:tr>
    </w:tbl>
    <w:p w14:paraId="18DADA0D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1EEBD1C2" w14:textId="74B3665D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216AF35A" w14:textId="0E1C28D3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6956CF90" w14:textId="4265A7E5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50E6DB33" w14:textId="437419A8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58090B9C" w14:textId="6E0F47BF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5B404FB0" w14:textId="4D3E02F4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5F0439AF" w14:textId="4025CFC2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05A00F82" w14:textId="687FB362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0611A98C" w14:textId="6EA20565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58B5F3F8" w14:textId="5BBA376E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11ED6B41" w14:textId="5C384C7E" w:rsidR="004C3C40" w:rsidRDefault="004C3C40" w:rsidP="0054625E">
      <w:pPr>
        <w:ind w:left="360"/>
        <w:jc w:val="both"/>
        <w:rPr>
          <w:rFonts w:cs="Calibri"/>
          <w:sz w:val="24"/>
          <w:szCs w:val="24"/>
        </w:rPr>
      </w:pPr>
    </w:p>
    <w:p w14:paraId="2B4D0B20" w14:textId="77777777" w:rsidR="006C47E9" w:rsidRDefault="006C47E9" w:rsidP="0054625E">
      <w:pPr>
        <w:ind w:left="360"/>
        <w:jc w:val="both"/>
        <w:rPr>
          <w:rFonts w:cs="Calibri"/>
          <w:sz w:val="24"/>
          <w:szCs w:val="24"/>
        </w:rPr>
      </w:pPr>
    </w:p>
    <w:p w14:paraId="45B09361" w14:textId="77777777" w:rsidR="006C47E9" w:rsidRDefault="006C47E9" w:rsidP="0054625E">
      <w:pPr>
        <w:ind w:left="360"/>
        <w:jc w:val="both"/>
        <w:rPr>
          <w:rFonts w:cs="Calibri"/>
          <w:sz w:val="24"/>
          <w:szCs w:val="24"/>
        </w:rPr>
      </w:pPr>
    </w:p>
    <w:p w14:paraId="2212D864" w14:textId="77777777" w:rsidR="006C47E9" w:rsidRDefault="006C47E9" w:rsidP="0054625E">
      <w:pPr>
        <w:ind w:left="360"/>
        <w:jc w:val="both"/>
        <w:rPr>
          <w:rFonts w:cs="Calibri"/>
          <w:sz w:val="24"/>
          <w:szCs w:val="24"/>
        </w:rPr>
      </w:pPr>
    </w:p>
    <w:p w14:paraId="48043A3C" w14:textId="77777777" w:rsidR="006C47E9" w:rsidRDefault="006C47E9" w:rsidP="0054625E">
      <w:pPr>
        <w:ind w:left="360"/>
        <w:jc w:val="both"/>
        <w:rPr>
          <w:rFonts w:cs="Calibri"/>
          <w:sz w:val="24"/>
          <w:szCs w:val="24"/>
        </w:rPr>
      </w:pPr>
    </w:p>
    <w:p w14:paraId="653AFBB1" w14:textId="77777777" w:rsidR="006C47E9" w:rsidRDefault="006C47E9" w:rsidP="0054625E">
      <w:pPr>
        <w:ind w:left="360"/>
        <w:jc w:val="both"/>
        <w:rPr>
          <w:rFonts w:cs="Calibri"/>
          <w:sz w:val="24"/>
          <w:szCs w:val="24"/>
        </w:rPr>
      </w:pPr>
    </w:p>
    <w:p w14:paraId="22D6A4B9" w14:textId="77777777" w:rsidR="006C47E9" w:rsidRDefault="006C47E9" w:rsidP="0054625E">
      <w:pPr>
        <w:ind w:left="360"/>
        <w:jc w:val="both"/>
        <w:rPr>
          <w:rFonts w:cs="Calibri"/>
          <w:sz w:val="24"/>
          <w:szCs w:val="24"/>
        </w:rPr>
      </w:pPr>
      <w:bookmarkStart w:id="1" w:name="_GoBack"/>
      <w:bookmarkEnd w:id="1"/>
    </w:p>
    <w:p w14:paraId="76DB5A3B" w14:textId="58218F2E" w:rsidR="004C3C40" w:rsidRDefault="004C3C40" w:rsidP="0054625E">
      <w:pPr>
        <w:ind w:left="360"/>
        <w:jc w:val="both"/>
        <w:rPr>
          <w:rFonts w:cs="Calibri"/>
          <w:sz w:val="24"/>
          <w:szCs w:val="24"/>
        </w:rPr>
      </w:pPr>
    </w:p>
    <w:p w14:paraId="1A7EBA65" w14:textId="0AC170A3" w:rsidR="004C3C40" w:rsidRDefault="004C3C40" w:rsidP="0054625E">
      <w:pPr>
        <w:ind w:left="360"/>
        <w:jc w:val="both"/>
        <w:rPr>
          <w:rFonts w:cs="Calibri"/>
          <w:sz w:val="24"/>
          <w:szCs w:val="24"/>
        </w:rPr>
      </w:pPr>
    </w:p>
    <w:p w14:paraId="3A0ADCAE" w14:textId="77777777" w:rsidR="004C3C40" w:rsidRDefault="004C3C40" w:rsidP="0054625E">
      <w:pPr>
        <w:ind w:left="360"/>
        <w:jc w:val="both"/>
        <w:rPr>
          <w:rFonts w:cs="Calibri"/>
          <w:sz w:val="24"/>
          <w:szCs w:val="24"/>
        </w:rPr>
      </w:pPr>
    </w:p>
    <w:p w14:paraId="30E28691" w14:textId="7D513746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2FC26706" w14:textId="4FF72EEA" w:rsidR="00EE088F" w:rsidRDefault="00EE088F" w:rsidP="0054625E">
      <w:pPr>
        <w:ind w:left="360"/>
        <w:jc w:val="both"/>
        <w:rPr>
          <w:rFonts w:cs="Calibri"/>
          <w:sz w:val="24"/>
          <w:szCs w:val="24"/>
        </w:rPr>
      </w:pPr>
    </w:p>
    <w:p w14:paraId="118572C6" w14:textId="290744D1" w:rsidR="0054625E" w:rsidRDefault="0054625E" w:rsidP="0054625E">
      <w:pPr>
        <w:jc w:val="both"/>
        <w:rPr>
          <w:rFonts w:cs="Calibri"/>
          <w:b/>
          <w:sz w:val="28"/>
          <w:szCs w:val="28"/>
        </w:rPr>
      </w:pPr>
      <w:r>
        <w:rPr>
          <w:rFonts w:cs="Calibri"/>
          <w:b/>
          <w:sz w:val="28"/>
          <w:szCs w:val="28"/>
        </w:rPr>
        <w:lastRenderedPageBreak/>
        <w:t xml:space="preserve">Analiza potencjału </w:t>
      </w:r>
      <w:r w:rsidR="00F265AB">
        <w:rPr>
          <w:rFonts w:cs="Calibri"/>
          <w:b/>
          <w:sz w:val="28"/>
          <w:szCs w:val="28"/>
        </w:rPr>
        <w:t>Sołectwa Kamieniec Ząbkowicki II</w:t>
      </w:r>
      <w:r>
        <w:rPr>
          <w:rFonts w:cs="Calibri"/>
          <w:b/>
          <w:sz w:val="28"/>
          <w:szCs w:val="28"/>
        </w:rPr>
        <w:t xml:space="preserve"> </w:t>
      </w:r>
    </w:p>
    <w:p w14:paraId="4790E26E" w14:textId="14150653" w:rsidR="0054625E" w:rsidRDefault="0054625E" w:rsidP="0054625E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An</w:t>
      </w:r>
      <w:r w:rsidR="006E5FB6">
        <w:rPr>
          <w:rFonts w:cs="Calibri"/>
          <w:sz w:val="28"/>
          <w:szCs w:val="28"/>
        </w:rPr>
        <w:t>aliza potencjału rozwojowego sołectwa</w:t>
      </w:r>
      <w:r>
        <w:rPr>
          <w:rFonts w:cs="Calibri"/>
          <w:sz w:val="28"/>
          <w:szCs w:val="28"/>
        </w:rPr>
        <w:t xml:space="preserve"> ma pomóc w znalezieniu faktycznie najważniejszych ogólnych celów wspierających r</w:t>
      </w:r>
      <w:r w:rsidR="006E5FB6">
        <w:rPr>
          <w:rFonts w:cs="Calibri"/>
          <w:sz w:val="28"/>
          <w:szCs w:val="28"/>
        </w:rPr>
        <w:t>ównomierny, zrównoważony rozwój</w:t>
      </w:r>
      <w:r>
        <w:rPr>
          <w:rFonts w:cs="Calibri"/>
          <w:sz w:val="28"/>
          <w:szCs w:val="28"/>
        </w:rPr>
        <w:t xml:space="preserve"> poprzez zestawienie wszystkich sfer życia  </w:t>
      </w:r>
    </w:p>
    <w:p w14:paraId="1C4B8143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Standard życia stanowią czynniki materialne, infrastruktura techniczna                    i społeczna w przestrzeni publicznej (ilość, dostępność i stan) np. drogi chodniki, parkingi, oświetlenie uliczne, wodociągi, kanalizacja, sieć telefoniczna, świetlica, dom kultury, boisko, plac zabaw, przedszkole, szkoła, biblioteka, placówki usługowe, wyposażenie oraz stan posesji.</w:t>
      </w:r>
    </w:p>
    <w:p w14:paraId="17AA9F04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Jakość życia stanowią czynniki niematerialne tworzące atmosferę między ludźmi, np. relacje sąsiedzkie, współpraca sąsiedzka, życzliwość, możliwość samorealizacji, oferta kulturalna, edukacyjna, wypoczynku i rekreacji oraz życia społecznego, poziom organizacji społecznych, poczucie bezpieczeństwa, zagrożenia, dostępność komunikacyjna, zaopatrzenie w towary oraz usługi.</w:t>
      </w:r>
    </w:p>
    <w:p w14:paraId="07A30E5C" w14:textId="77777777" w:rsidR="0054625E" w:rsidRDefault="0054625E" w:rsidP="0054625E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Byt oznacza możliwości ekonomiczne mieszkańców, elementy wpływające na ich możliwości i źródła zarobkowania np. rozstrzygnięcia planistyczne, rozwój przedsiębiorców oraz producentów rolnych, promocja.</w:t>
      </w:r>
    </w:p>
    <w:p w14:paraId="156A91DA" w14:textId="326C9520" w:rsidR="0054625E" w:rsidRDefault="0054625E" w:rsidP="0054625E">
      <w:pPr>
        <w:jc w:val="both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 xml:space="preserve">Tożsamość </w:t>
      </w:r>
      <w:r w:rsidR="006E5FB6">
        <w:rPr>
          <w:rFonts w:cs="Calibri"/>
          <w:sz w:val="28"/>
          <w:szCs w:val="28"/>
        </w:rPr>
        <w:t>sołectwa</w:t>
      </w:r>
      <w:r>
        <w:rPr>
          <w:rFonts w:cs="Calibri"/>
          <w:sz w:val="28"/>
          <w:szCs w:val="28"/>
        </w:rPr>
        <w:t xml:space="preserve"> i wartość życia to jakość niemożliwa do osiągnięcia                 w dużym mieście, charakterystyczna jest dla małych społeczności wiejskich                    i małych miasteczek. Do tej grupy należy np. kultywowanie i rozwijanie poczucia wspólnoty, wzorce wychowawcze, więź międzypokoleniowa, kultura tradycje, obyczaje, krajobraz kulturowy i przyrodniczy, charakterystyczne elementy architektury.</w:t>
      </w:r>
    </w:p>
    <w:p w14:paraId="346A150A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64B5E6FD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316B6741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0064FF4F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3DA3333F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38F1BE8C" w14:textId="77777777" w:rsidR="0054625E" w:rsidRDefault="0054625E" w:rsidP="0054625E">
      <w:pPr>
        <w:spacing w:after="0"/>
        <w:rPr>
          <w:rFonts w:cs="Calibri"/>
          <w:sz w:val="24"/>
          <w:szCs w:val="24"/>
        </w:rPr>
        <w:sectPr w:rsidR="0054625E">
          <w:pgSz w:w="11906" w:h="16838"/>
          <w:pgMar w:top="1417" w:right="1417" w:bottom="1417" w:left="1417" w:header="709" w:footer="709" w:gutter="0"/>
          <w:cols w:space="708"/>
        </w:sectPr>
      </w:pPr>
    </w:p>
    <w:p w14:paraId="2D27CDBD" w14:textId="401A4AFE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  <w:r>
        <w:rPr>
          <w:noProof/>
          <w:lang w:eastAsia="pl-PL"/>
        </w:rPr>
        <w:lastRenderedPageBreak/>
        <mc:AlternateContent>
          <mc:Choice Requires="wps">
            <w:drawing>
              <wp:anchor distT="0" distB="0" distL="114299" distR="114299" simplePos="0" relativeHeight="251660288" behindDoc="0" locked="0" layoutInCell="1" allowOverlap="1" wp14:anchorId="634BD371" wp14:editId="2C55D790">
                <wp:simplePos x="0" y="0"/>
                <wp:positionH relativeFrom="column">
                  <wp:posOffset>6915149</wp:posOffset>
                </wp:positionH>
                <wp:positionV relativeFrom="paragraph">
                  <wp:posOffset>-105410</wp:posOffset>
                </wp:positionV>
                <wp:extent cx="0" cy="890270"/>
                <wp:effectExtent l="0" t="0" r="38100" b="24130"/>
                <wp:wrapNone/>
                <wp:docPr id="16" name="Łącznik prosty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89027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B485463" id="Łącznik prosty 16" o:spid="_x0000_s1026" style="position:absolute;z-index:2516602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544.5pt,-8.3pt" to="544.5pt,6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" strokecolor="#4472c4" strokeweight=".5pt">
                <v:stroke joinstyle="miter"/>
                <o:lock v:ext="edit" shapetype="f"/>
              </v:line>
            </w:pict>
          </mc:Fallback>
        </mc:AlternateContent>
      </w:r>
      <w:r>
        <w:rPr>
          <w:rFonts w:cs="Calibri"/>
          <w:b/>
          <w:sz w:val="28"/>
          <w:szCs w:val="28"/>
          <w:u w:val="single"/>
        </w:rPr>
        <w:t xml:space="preserve">Analiza potencjału </w:t>
      </w:r>
      <w:r w:rsidR="00F265AB">
        <w:rPr>
          <w:rFonts w:cs="Calibri"/>
          <w:b/>
          <w:sz w:val="28"/>
          <w:szCs w:val="28"/>
          <w:u w:val="single"/>
        </w:rPr>
        <w:t>Sołectwa Kamieniec Ząbkowicki II</w:t>
      </w:r>
      <w:r>
        <w:rPr>
          <w:noProof/>
          <w:lang w:eastAsia="pl-PL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6EFB7069" wp14:editId="0A655AC0">
                <wp:simplePos x="0" y="0"/>
                <wp:positionH relativeFrom="column">
                  <wp:posOffset>5699125</wp:posOffset>
                </wp:positionH>
                <wp:positionV relativeFrom="paragraph">
                  <wp:posOffset>245744</wp:posOffset>
                </wp:positionV>
                <wp:extent cx="2321560" cy="0"/>
                <wp:effectExtent l="0" t="0" r="0" b="0"/>
                <wp:wrapNone/>
                <wp:docPr id="15" name="Łącznik prosty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32156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F8F35E0" id="Łącznik prosty 1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448.75pt,19.35pt" to="631.55pt,1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" strokecolor="#4472c4" strokeweight=".5pt">
                <v:stroke joinstyle="miter"/>
                <o:lock v:ext="edit" shapetype="f"/>
              </v:line>
            </w:pict>
          </mc:Fallback>
        </mc:AlternateContent>
      </w:r>
      <w:r w:rsidR="00F265AB">
        <w:rPr>
          <w:rFonts w:cs="Calibri"/>
          <w:b/>
          <w:sz w:val="28"/>
          <w:szCs w:val="28"/>
          <w:u w:val="single"/>
        </w:rPr>
        <w:t xml:space="preserve"> </w:t>
      </w:r>
      <w:r>
        <w:rPr>
          <w:rFonts w:cs="Calibri"/>
          <w:b/>
          <w:sz w:val="28"/>
          <w:szCs w:val="28"/>
          <w:u w:val="single"/>
        </w:rPr>
        <w:t>- grafika</w:t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 w:rsidR="00F265AB">
        <w:rPr>
          <w:rFonts w:cs="Calibri"/>
          <w:sz w:val="24"/>
          <w:szCs w:val="24"/>
        </w:rPr>
        <w:t xml:space="preserve">                </w:t>
      </w:r>
      <w:r>
        <w:rPr>
          <w:rFonts w:cs="Calibri"/>
          <w:sz w:val="24"/>
          <w:szCs w:val="24"/>
        </w:rPr>
        <w:t xml:space="preserve"> Silne strony</w:t>
      </w:r>
      <w:r>
        <w:rPr>
          <w:rFonts w:cs="Calibri"/>
          <w:sz w:val="24"/>
          <w:szCs w:val="24"/>
        </w:rPr>
        <w:tab/>
        <w:t xml:space="preserve">            Szanse</w:t>
      </w:r>
    </w:p>
    <w:p w14:paraId="6B0C8D12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  <w:t xml:space="preserve">  </w:t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  <w:t xml:space="preserve">   Słabe strony</w:t>
      </w:r>
      <w:r>
        <w:rPr>
          <w:rFonts w:cs="Calibri"/>
          <w:sz w:val="24"/>
          <w:szCs w:val="24"/>
        </w:rPr>
        <w:tab/>
        <w:t xml:space="preserve">           Zagrożenia</w:t>
      </w:r>
    </w:p>
    <w:p w14:paraId="5B8CDB55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45C72605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040A5501" w14:textId="12E9621E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146E98" wp14:editId="68E42196">
                <wp:simplePos x="0" y="0"/>
                <wp:positionH relativeFrom="column">
                  <wp:posOffset>2168525</wp:posOffset>
                </wp:positionH>
                <wp:positionV relativeFrom="paragraph">
                  <wp:posOffset>243840</wp:posOffset>
                </wp:positionV>
                <wp:extent cx="1908175" cy="1089025"/>
                <wp:effectExtent l="0" t="0" r="15875" b="15875"/>
                <wp:wrapNone/>
                <wp:docPr id="14" name="Owal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08175" cy="108902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1B44038" w14:textId="77777777" w:rsidR="0054625E" w:rsidRDefault="0054625E" w:rsidP="0054625E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Standard życia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F146E98" id="Owal 14" o:spid="_x0000_s1026" style="position:absolute;left:0;text-align:left;margin-left:170.75pt;margin-top:19.2pt;width:150.25pt;height:85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" fillcolor="window" strokecolor="red" strokeweight="1pt">
                <v:stroke joinstyle="miter"/>
                <v:path arrowok="t"/>
                <v:textbox>
                  <w:txbxContent>
                    <w:p w14:paraId="01B44038" w14:textId="77777777" w:rsidR="0054625E" w:rsidRDefault="0054625E" w:rsidP="0054625E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Standard życia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299" distR="114299" simplePos="0" relativeHeight="251669504" behindDoc="0" locked="0" layoutInCell="1" allowOverlap="1" wp14:anchorId="0DE3A034" wp14:editId="721E94A4">
                <wp:simplePos x="0" y="0"/>
                <wp:positionH relativeFrom="column">
                  <wp:posOffset>859154</wp:posOffset>
                </wp:positionH>
                <wp:positionV relativeFrom="paragraph">
                  <wp:posOffset>274320</wp:posOffset>
                </wp:positionV>
                <wp:extent cx="0" cy="629920"/>
                <wp:effectExtent l="0" t="0" r="38100" b="36830"/>
                <wp:wrapNone/>
                <wp:docPr id="13" name="Łącznik prosty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62992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C7746D6" id="Łącznik prosty 13" o:spid="_x0000_s1026" style="position:absolute;z-index:2516695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67.65pt,21.6pt" to="67.65pt,7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" strokecolor="#4472c4" strokeweight=".5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299" distR="114299" simplePos="0" relativeHeight="251672576" behindDoc="0" locked="0" layoutInCell="1" allowOverlap="1" wp14:anchorId="70859C57" wp14:editId="731C64B8">
                <wp:simplePos x="0" y="0"/>
                <wp:positionH relativeFrom="column">
                  <wp:posOffset>7376794</wp:posOffset>
                </wp:positionH>
                <wp:positionV relativeFrom="paragraph">
                  <wp:posOffset>248285</wp:posOffset>
                </wp:positionV>
                <wp:extent cx="0" cy="629920"/>
                <wp:effectExtent l="0" t="0" r="38100" b="36830"/>
                <wp:wrapNone/>
                <wp:docPr id="12" name="Łącznik prosty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62992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3EA4538" id="Łącznik prosty 12" o:spid="_x0000_s1026" style="position:absolute;z-index:25167257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580.85pt,19.55pt" to="580.85pt,6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" strokecolor="#4a7ebb">
                <o:lock v:ext="edit" shapetype="f"/>
              </v:lin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0CBB150" wp14:editId="1D624D8D">
                <wp:simplePos x="0" y="0"/>
                <wp:positionH relativeFrom="column">
                  <wp:posOffset>4307840</wp:posOffset>
                </wp:positionH>
                <wp:positionV relativeFrom="paragraph">
                  <wp:posOffset>244475</wp:posOffset>
                </wp:positionV>
                <wp:extent cx="1915795" cy="1144905"/>
                <wp:effectExtent l="0" t="0" r="27305" b="17145"/>
                <wp:wrapNone/>
                <wp:docPr id="11" name="Owal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15795" cy="114490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00B05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F7B68A4" w14:textId="77777777" w:rsidR="0054625E" w:rsidRDefault="0054625E" w:rsidP="0054625E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Jakość życia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50CBB150" id="Owal 11" o:spid="_x0000_s1027" style="position:absolute;left:0;text-align:left;margin-left:339.2pt;margin-top:19.25pt;width:150.85pt;height:90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" fillcolor="window" strokecolor="#00b050" strokeweight="2pt">
                <v:path arrowok="t"/>
                <v:textbox>
                  <w:txbxContent>
                    <w:p w14:paraId="3F7B68A4" w14:textId="77777777" w:rsidR="0054625E" w:rsidRDefault="0054625E" w:rsidP="0054625E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Jakość życia</w:t>
                      </w:r>
                    </w:p>
                  </w:txbxContent>
                </v:textbox>
              </v:oval>
            </w:pict>
          </mc:Fallback>
        </mc:AlternateContent>
      </w:r>
    </w:p>
    <w:p w14:paraId="1B6BA9E8" w14:textId="751C6A73" w:rsidR="0054625E" w:rsidRDefault="0054625E" w:rsidP="0054625E">
      <w:pPr>
        <w:jc w:val="both"/>
        <w:rPr>
          <w:rFonts w:cs="Calibri"/>
          <w:sz w:val="24"/>
          <w:szCs w:val="24"/>
        </w:rPr>
      </w:pPr>
      <w:r>
        <w:rPr>
          <w:noProof/>
          <w:lang w:eastAsia="pl-PL"/>
        </w:rPr>
        <mc:AlternateContent>
          <mc:Choice Requires="wps">
            <w:drawing>
              <wp:anchor distT="4294967295" distB="4294967295" distL="114300" distR="114300" simplePos="0" relativeHeight="251668480" behindDoc="0" locked="0" layoutInCell="1" allowOverlap="1" wp14:anchorId="315E1FB5" wp14:editId="7CBF27EB">
                <wp:simplePos x="0" y="0"/>
                <wp:positionH relativeFrom="column">
                  <wp:posOffset>6763385</wp:posOffset>
                </wp:positionH>
                <wp:positionV relativeFrom="paragraph">
                  <wp:posOffset>247649</wp:posOffset>
                </wp:positionV>
                <wp:extent cx="1306195" cy="0"/>
                <wp:effectExtent l="0" t="0" r="0" b="0"/>
                <wp:wrapNone/>
                <wp:docPr id="10" name="Łącznik prosty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30619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9DBA1E7" id="Łącznik prosty 10" o:spid="_x0000_s1026" style="position:absolute;z-index:2516684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532.55pt,19.5pt" to="635.4pt,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" strokecolor="#4a7ebb">
                <o:lock v:ext="edit" shapetype="f"/>
              </v:lin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4294967295" distB="4294967295" distL="114300" distR="114300" simplePos="0" relativeHeight="251665408" behindDoc="0" locked="0" layoutInCell="1" allowOverlap="1" wp14:anchorId="02F32DD6" wp14:editId="5B1908C0">
                <wp:simplePos x="0" y="0"/>
                <wp:positionH relativeFrom="column">
                  <wp:posOffset>155575</wp:posOffset>
                </wp:positionH>
                <wp:positionV relativeFrom="paragraph">
                  <wp:posOffset>290829</wp:posOffset>
                </wp:positionV>
                <wp:extent cx="1306195" cy="0"/>
                <wp:effectExtent l="0" t="0" r="0" b="0"/>
                <wp:wrapNone/>
                <wp:docPr id="9" name="Łącznik prosty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30619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E9CE6E4" id="Łącznik prosty 9" o:spid="_x0000_s1026" style="position:absolute;z-index:2516654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2.25pt,22.9pt" to="115.1pt,2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" strokecolor="#4472c4" strokeweight=".5pt">
                <v:stroke joinstyle="miter"/>
                <o:lock v:ext="edit" shapetype="f"/>
              </v:line>
            </w:pict>
          </mc:Fallback>
        </mc:AlternateContent>
      </w:r>
      <w:r w:rsidR="004C3C40">
        <w:rPr>
          <w:rFonts w:cs="Calibri"/>
          <w:sz w:val="24"/>
          <w:szCs w:val="24"/>
        </w:rPr>
        <w:t xml:space="preserve">       2,3,5,11</w:t>
      </w:r>
      <w:r>
        <w:rPr>
          <w:rFonts w:cs="Calibri"/>
          <w:sz w:val="24"/>
          <w:szCs w:val="24"/>
        </w:rPr>
        <w:tab/>
        <w:t xml:space="preserve">  1,8</w:t>
      </w:r>
      <w:r w:rsidR="004C3C40">
        <w:rPr>
          <w:rFonts w:cs="Calibri"/>
          <w:sz w:val="24"/>
          <w:szCs w:val="24"/>
        </w:rPr>
        <w:t>,</w:t>
      </w:r>
      <w:r>
        <w:rPr>
          <w:rFonts w:cs="Calibri"/>
          <w:sz w:val="24"/>
          <w:szCs w:val="24"/>
        </w:rPr>
        <w:t xml:space="preserve">                                                                                                                                                         </w:t>
      </w:r>
      <w:r w:rsidR="006E5FB6">
        <w:rPr>
          <w:rFonts w:cs="Calibri"/>
          <w:sz w:val="24"/>
          <w:szCs w:val="24"/>
        </w:rPr>
        <w:t xml:space="preserve">     </w:t>
      </w:r>
      <w:r>
        <w:rPr>
          <w:rFonts w:cs="Calibri"/>
          <w:sz w:val="24"/>
          <w:szCs w:val="24"/>
        </w:rPr>
        <w:t xml:space="preserve"> </w:t>
      </w:r>
      <w:r w:rsidR="004C3C40">
        <w:rPr>
          <w:rFonts w:cs="Calibri"/>
          <w:sz w:val="24"/>
          <w:szCs w:val="24"/>
        </w:rPr>
        <w:t>1,6,7,10,12</w:t>
      </w:r>
      <w:r>
        <w:rPr>
          <w:rFonts w:cs="Calibri"/>
          <w:sz w:val="24"/>
          <w:szCs w:val="24"/>
        </w:rPr>
        <w:t xml:space="preserve">  </w:t>
      </w:r>
      <w:r w:rsidR="006E5FB6">
        <w:rPr>
          <w:rFonts w:cs="Calibri"/>
          <w:sz w:val="24"/>
          <w:szCs w:val="24"/>
        </w:rPr>
        <w:t xml:space="preserve">  2,3,4,7,</w:t>
      </w:r>
      <w:r>
        <w:rPr>
          <w:rFonts w:cs="Calibri"/>
          <w:sz w:val="24"/>
          <w:szCs w:val="24"/>
        </w:rPr>
        <w:t xml:space="preserve"> </w:t>
      </w:r>
    </w:p>
    <w:p w14:paraId="0C61F902" w14:textId="0B1F5D9D" w:rsidR="0054625E" w:rsidRDefault="004C3C40" w:rsidP="0054625E">
      <w:pPr>
        <w:ind w:left="360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 xml:space="preserve">      </w:t>
      </w:r>
      <w:r w:rsidR="0054625E">
        <w:rPr>
          <w:rFonts w:cs="Calibri"/>
          <w:sz w:val="24"/>
          <w:szCs w:val="24"/>
        </w:rPr>
        <w:t>1,</w:t>
      </w:r>
      <w:r>
        <w:rPr>
          <w:rFonts w:cs="Calibri"/>
          <w:sz w:val="24"/>
          <w:szCs w:val="24"/>
        </w:rPr>
        <w:t>6</w:t>
      </w:r>
      <w:r w:rsidR="0054625E">
        <w:rPr>
          <w:rFonts w:cs="Calibri"/>
          <w:sz w:val="24"/>
          <w:szCs w:val="24"/>
        </w:rPr>
        <w:tab/>
        <w:t xml:space="preserve">  3</w:t>
      </w:r>
      <w:r>
        <w:rPr>
          <w:rFonts w:cs="Calibri"/>
          <w:sz w:val="24"/>
          <w:szCs w:val="24"/>
        </w:rPr>
        <w:t>,6</w:t>
      </w:r>
      <w:r w:rsidR="0054625E">
        <w:rPr>
          <w:rFonts w:cs="Calibri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</w:t>
      </w:r>
      <w:r>
        <w:rPr>
          <w:rFonts w:cs="Calibri"/>
          <w:sz w:val="24"/>
          <w:szCs w:val="24"/>
        </w:rPr>
        <w:t>2,3,4</w:t>
      </w:r>
      <w:r w:rsidR="0054625E">
        <w:rPr>
          <w:rFonts w:cs="Calibri"/>
          <w:sz w:val="24"/>
          <w:szCs w:val="24"/>
        </w:rPr>
        <w:t xml:space="preserve">             </w:t>
      </w:r>
      <w:r>
        <w:rPr>
          <w:rFonts w:cs="Calibri"/>
          <w:sz w:val="24"/>
          <w:szCs w:val="24"/>
        </w:rPr>
        <w:t>1,2,7,8</w:t>
      </w:r>
    </w:p>
    <w:p w14:paraId="259A7F65" w14:textId="5FE84420" w:rsidR="0054625E" w:rsidRDefault="0054625E" w:rsidP="0054625E">
      <w:pPr>
        <w:ind w:left="360"/>
        <w:jc w:val="both"/>
        <w:rPr>
          <w:rFonts w:cs="Calibri"/>
          <w:b/>
          <w:sz w:val="20"/>
          <w:szCs w:val="20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321E5E" wp14:editId="6F3B0EE9">
                <wp:simplePos x="0" y="0"/>
                <wp:positionH relativeFrom="column">
                  <wp:posOffset>3146425</wp:posOffset>
                </wp:positionH>
                <wp:positionV relativeFrom="paragraph">
                  <wp:posOffset>142240</wp:posOffset>
                </wp:positionV>
                <wp:extent cx="1987550" cy="1169035"/>
                <wp:effectExtent l="0" t="0" r="12700" b="12065"/>
                <wp:wrapNone/>
                <wp:docPr id="8" name="Owal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87550" cy="116903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00B0F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1EC1768" w14:textId="77777777" w:rsidR="0054625E" w:rsidRDefault="0054625E" w:rsidP="0054625E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Tożsamość wsi i wartość życia wiejskiego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46321E5E" id="Owal 8" o:spid="_x0000_s1028" style="position:absolute;left:0;text-align:left;margin-left:247.75pt;margin-top:11.2pt;width:156.5pt;height:92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" fillcolor="window" strokecolor="#00b0f0" strokeweight="2pt">
                <v:path arrowok="t"/>
                <v:textbox>
                  <w:txbxContent>
                    <w:p w14:paraId="11EC1768" w14:textId="77777777" w:rsidR="0054625E" w:rsidRDefault="0054625E" w:rsidP="0054625E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Tożsamość wsi i wartość życia wiejskiego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cs="Calibri"/>
          <w:b/>
          <w:sz w:val="20"/>
          <w:szCs w:val="20"/>
        </w:rPr>
        <w:t xml:space="preserve">    STANDARD                                                                                                                                                                                                 </w:t>
      </w:r>
      <w:r w:rsidR="006E5FB6">
        <w:rPr>
          <w:rFonts w:cs="Calibri"/>
          <w:b/>
          <w:sz w:val="20"/>
          <w:szCs w:val="20"/>
        </w:rPr>
        <w:t>JA</w:t>
      </w:r>
      <w:r>
        <w:rPr>
          <w:rFonts w:cs="Calibri"/>
          <w:b/>
          <w:sz w:val="20"/>
          <w:szCs w:val="20"/>
        </w:rPr>
        <w:t>KOŚĆ</w:t>
      </w:r>
    </w:p>
    <w:p w14:paraId="33160BFA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6FD637D4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0828C132" w14:textId="50155268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BC3DBC3" wp14:editId="388E8F1E">
                <wp:simplePos x="0" y="0"/>
                <wp:positionH relativeFrom="column">
                  <wp:posOffset>3193415</wp:posOffset>
                </wp:positionH>
                <wp:positionV relativeFrom="paragraph">
                  <wp:posOffset>323850</wp:posOffset>
                </wp:positionV>
                <wp:extent cx="2003425" cy="1200150"/>
                <wp:effectExtent l="0" t="0" r="15875" b="19050"/>
                <wp:wrapNone/>
                <wp:docPr id="7" name="Owa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03425" cy="120015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2BCA4EC" w14:textId="77777777" w:rsidR="0054625E" w:rsidRDefault="0054625E" w:rsidP="0054625E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Byt -warunki ekonomiczne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0BC3DBC3" id="Owal 7" o:spid="_x0000_s1029" style="position:absolute;left:0;text-align:left;margin-left:251.45pt;margin-top:25.5pt;width:157.75pt;height:94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" fillcolor="window" strokeweight="2pt">
                <v:path arrowok="t"/>
                <v:textbox>
                  <w:txbxContent>
                    <w:p w14:paraId="32BCA4EC" w14:textId="77777777" w:rsidR="0054625E" w:rsidRDefault="0054625E" w:rsidP="0054625E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Byt -warunki ekonomiczne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299" distR="114299" simplePos="0" relativeHeight="251671552" behindDoc="0" locked="0" layoutInCell="1" allowOverlap="1" wp14:anchorId="73D289A0" wp14:editId="0932076F">
                <wp:simplePos x="0" y="0"/>
                <wp:positionH relativeFrom="column">
                  <wp:posOffset>7371714</wp:posOffset>
                </wp:positionH>
                <wp:positionV relativeFrom="paragraph">
                  <wp:posOffset>574040</wp:posOffset>
                </wp:positionV>
                <wp:extent cx="0" cy="629920"/>
                <wp:effectExtent l="0" t="0" r="38100" b="36830"/>
                <wp:wrapNone/>
                <wp:docPr id="6" name="Łącznik prosty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62992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135CE94" id="Łącznik prosty 6" o:spid="_x0000_s1026" style="position:absolute;z-index:25167155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580.45pt,45.2pt" to="580.45pt,9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" strokecolor="#4a7ebb">
                <o:lock v:ext="edit" shapetype="f"/>
              </v:lin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299" distR="114299" simplePos="0" relativeHeight="251670528" behindDoc="0" locked="0" layoutInCell="1" allowOverlap="1" wp14:anchorId="6EF6AB65" wp14:editId="5E26B1D4">
                <wp:simplePos x="0" y="0"/>
                <wp:positionH relativeFrom="column">
                  <wp:posOffset>688339</wp:posOffset>
                </wp:positionH>
                <wp:positionV relativeFrom="paragraph">
                  <wp:posOffset>575310</wp:posOffset>
                </wp:positionV>
                <wp:extent cx="0" cy="629920"/>
                <wp:effectExtent l="0" t="0" r="38100" b="36830"/>
                <wp:wrapNone/>
                <wp:docPr id="5" name="Łącznik prosty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62992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943CCC8" id="Łącznik prosty 5" o:spid="_x0000_s1026" style="position:absolute;z-index:2516705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54.2pt,45.3pt" to="54.2pt,9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" strokecolor="#4a7ebb">
                <o:lock v:ext="edit" shapetype="f"/>
              </v:line>
            </w:pict>
          </mc:Fallback>
        </mc:AlternateContent>
      </w:r>
    </w:p>
    <w:p w14:paraId="1E885456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6F18316B" w14:textId="542A481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  <w:r>
        <w:rPr>
          <w:noProof/>
          <w:lang w:eastAsia="pl-PL"/>
        </w:rPr>
        <mc:AlternateContent>
          <mc:Choice Requires="wps">
            <w:drawing>
              <wp:anchor distT="4294967295" distB="4294967295" distL="114300" distR="114300" simplePos="0" relativeHeight="251667456" behindDoc="0" locked="0" layoutInCell="1" allowOverlap="1" wp14:anchorId="081A2DAB" wp14:editId="39EE83DD">
                <wp:simplePos x="0" y="0"/>
                <wp:positionH relativeFrom="column">
                  <wp:posOffset>6711950</wp:posOffset>
                </wp:positionH>
                <wp:positionV relativeFrom="paragraph">
                  <wp:posOffset>203199</wp:posOffset>
                </wp:positionV>
                <wp:extent cx="1306195" cy="0"/>
                <wp:effectExtent l="0" t="0" r="0" b="0"/>
                <wp:wrapNone/>
                <wp:docPr id="4" name="Łącznik prosty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30619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C68CFB2" id="Łącznik prosty 4" o:spid="_x0000_s1026" style="position:absolute;z-index:2516674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528.5pt,16pt" to="631.35pt,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" strokecolor="#4a7ebb">
                <o:lock v:ext="edit" shapetype="f"/>
              </v:lin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4294967295" distB="4294967295" distL="114300" distR="114300" simplePos="0" relativeHeight="251666432" behindDoc="0" locked="0" layoutInCell="1" allowOverlap="1" wp14:anchorId="6F56A2DB" wp14:editId="52D02A74">
                <wp:simplePos x="0" y="0"/>
                <wp:positionH relativeFrom="column">
                  <wp:posOffset>200025</wp:posOffset>
                </wp:positionH>
                <wp:positionV relativeFrom="paragraph">
                  <wp:posOffset>260984</wp:posOffset>
                </wp:positionV>
                <wp:extent cx="1306195" cy="0"/>
                <wp:effectExtent l="0" t="0" r="0" b="0"/>
                <wp:wrapNone/>
                <wp:docPr id="3" name="Łącznik prosty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30619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EA38D99" id="Łącznik prosty 3" o:spid="_x0000_s1026" style="position:absolute;z-index:2516664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5.75pt,20.55pt" to="118.6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" strokecolor="#4a7ebb">
                <o:lock v:ext="edit" shapetype="f"/>
              </v:line>
            </w:pict>
          </mc:Fallback>
        </mc:AlternateContent>
      </w:r>
      <w:r w:rsidR="004C3C40">
        <w:rPr>
          <w:rFonts w:cs="Calibri"/>
          <w:sz w:val="24"/>
          <w:szCs w:val="24"/>
        </w:rPr>
        <w:t>8,</w:t>
      </w:r>
      <w:r>
        <w:rPr>
          <w:rFonts w:cs="Calibri"/>
          <w:sz w:val="24"/>
          <w:szCs w:val="24"/>
        </w:rPr>
        <w:t>9,</w:t>
      </w:r>
      <w:r>
        <w:rPr>
          <w:rFonts w:cs="Calibri"/>
          <w:sz w:val="24"/>
          <w:szCs w:val="24"/>
        </w:rPr>
        <w:tab/>
      </w:r>
      <w:r w:rsidR="006E5FB6">
        <w:rPr>
          <w:rFonts w:cs="Calibri"/>
          <w:sz w:val="24"/>
          <w:szCs w:val="24"/>
        </w:rPr>
        <w:t>-</w:t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 w:rsidR="004C3C40">
        <w:rPr>
          <w:rFonts w:cs="Calibri"/>
          <w:sz w:val="24"/>
          <w:szCs w:val="24"/>
        </w:rPr>
        <w:t xml:space="preserve">  </w:t>
      </w:r>
      <w:r>
        <w:rPr>
          <w:rFonts w:cs="Calibri"/>
          <w:sz w:val="24"/>
          <w:szCs w:val="24"/>
        </w:rPr>
        <w:t>4</w:t>
      </w:r>
      <w:r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ab/>
      </w:r>
      <w:r w:rsidR="004C3C40">
        <w:rPr>
          <w:rFonts w:cs="Calibri"/>
          <w:sz w:val="24"/>
          <w:szCs w:val="24"/>
        </w:rPr>
        <w:t>5,6,9</w:t>
      </w:r>
    </w:p>
    <w:p w14:paraId="0E2CCF55" w14:textId="651B9914" w:rsidR="0054625E" w:rsidRDefault="004C3C40" w:rsidP="0054625E">
      <w:pPr>
        <w:ind w:left="360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 xml:space="preserve">   5</w:t>
      </w:r>
      <w:r w:rsidR="0054625E"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 xml:space="preserve">              5</w:t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 xml:space="preserve">  -</w:t>
      </w:r>
      <w:r w:rsidR="0054625E">
        <w:rPr>
          <w:rFonts w:cs="Calibri"/>
          <w:sz w:val="24"/>
          <w:szCs w:val="24"/>
        </w:rPr>
        <w:tab/>
      </w:r>
      <w:r w:rsidR="0054625E">
        <w:rPr>
          <w:rFonts w:cs="Calibri"/>
          <w:sz w:val="24"/>
          <w:szCs w:val="24"/>
        </w:rPr>
        <w:tab/>
      </w:r>
      <w:r>
        <w:rPr>
          <w:rFonts w:cs="Calibri"/>
          <w:sz w:val="24"/>
          <w:szCs w:val="24"/>
        </w:rPr>
        <w:t>4</w:t>
      </w:r>
    </w:p>
    <w:p w14:paraId="681AB449" w14:textId="77777777" w:rsidR="0054625E" w:rsidRDefault="0054625E" w:rsidP="0054625E">
      <w:pPr>
        <w:ind w:left="360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            BYT</w:t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</w:r>
      <w:r>
        <w:rPr>
          <w:rFonts w:cs="Calibri"/>
          <w:b/>
          <w:sz w:val="20"/>
          <w:szCs w:val="20"/>
        </w:rPr>
        <w:tab/>
        <w:t xml:space="preserve">          TOŻSAMOŚĆ</w:t>
      </w:r>
    </w:p>
    <w:p w14:paraId="63834E80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3F67799D" w14:textId="77777777" w:rsidR="0054625E" w:rsidRDefault="0054625E" w:rsidP="0054625E">
      <w:pPr>
        <w:ind w:left="360"/>
        <w:jc w:val="both"/>
        <w:rPr>
          <w:rFonts w:cs="Calibri"/>
          <w:sz w:val="24"/>
          <w:szCs w:val="24"/>
        </w:rPr>
      </w:pPr>
    </w:p>
    <w:p w14:paraId="7FB15233" w14:textId="77777777" w:rsidR="0054625E" w:rsidRDefault="0054625E" w:rsidP="0054625E">
      <w:pPr>
        <w:spacing w:after="0"/>
        <w:rPr>
          <w:rFonts w:cs="Calibri"/>
          <w:sz w:val="24"/>
          <w:szCs w:val="24"/>
        </w:rPr>
        <w:sectPr w:rsidR="0054625E">
          <w:pgSz w:w="16838" w:h="11906" w:orient="landscape"/>
          <w:pgMar w:top="1418" w:right="1418" w:bottom="1418" w:left="1418" w:header="709" w:footer="709" w:gutter="0"/>
          <w:cols w:space="708"/>
        </w:sectPr>
      </w:pPr>
    </w:p>
    <w:p w14:paraId="50AB6A62" w14:textId="77777777" w:rsidR="0054625E" w:rsidRDefault="0054625E" w:rsidP="0054625E">
      <w:pPr>
        <w:jc w:val="both"/>
        <w:rPr>
          <w:rFonts w:cs="Calibri"/>
          <w:b/>
          <w:sz w:val="28"/>
          <w:szCs w:val="28"/>
        </w:rPr>
      </w:pPr>
      <w:r>
        <w:rPr>
          <w:rFonts w:cs="Calibri"/>
          <w:b/>
          <w:sz w:val="28"/>
          <w:szCs w:val="28"/>
        </w:rPr>
        <w:lastRenderedPageBreak/>
        <w:t>Program długoterminowy:</w:t>
      </w:r>
    </w:p>
    <w:tbl>
      <w:tblPr>
        <w:tblW w:w="946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2"/>
        <w:gridCol w:w="3369"/>
        <w:gridCol w:w="2015"/>
        <w:gridCol w:w="7"/>
        <w:gridCol w:w="2231"/>
      </w:tblGrid>
      <w:tr w:rsidR="0054625E" w14:paraId="0F25BB63" w14:textId="77777777" w:rsidTr="00EC7FDC">
        <w:tc>
          <w:tcPr>
            <w:tcW w:w="72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D152E" w14:textId="77777777" w:rsidR="0054625E" w:rsidRDefault="0054625E">
            <w:pPr>
              <w:jc w:val="center"/>
              <w:rPr>
                <w:rFonts w:cs="Calibri"/>
                <w:b/>
                <w:sz w:val="28"/>
                <w:szCs w:val="28"/>
              </w:rPr>
            </w:pPr>
            <w:r>
              <w:rPr>
                <w:rFonts w:cs="Calibri"/>
                <w:b/>
                <w:sz w:val="28"/>
                <w:szCs w:val="28"/>
              </w:rPr>
              <w:t>PLAN ROZOWOJU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C26EEA" w14:textId="77777777" w:rsidR="0054625E" w:rsidRDefault="0054625E">
            <w:pPr>
              <w:jc w:val="both"/>
              <w:rPr>
                <w:rFonts w:cs="Calibri"/>
                <w:b/>
                <w:sz w:val="28"/>
                <w:szCs w:val="28"/>
              </w:rPr>
            </w:pPr>
            <w:r>
              <w:rPr>
                <w:rFonts w:cs="Calibri"/>
                <w:b/>
                <w:sz w:val="28"/>
                <w:szCs w:val="28"/>
              </w:rPr>
              <w:t>PROGRAM ROZWOJU</w:t>
            </w:r>
          </w:p>
        </w:tc>
      </w:tr>
      <w:tr w:rsidR="00D9326D" w14:paraId="394FCCAE" w14:textId="77777777" w:rsidTr="00EC7FDC"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92772B" w14:textId="77777777" w:rsidR="0054625E" w:rsidRDefault="0054625E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Cele jakie musimy osiągnąć</w:t>
            </w: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F27AEC" w14:textId="77777777" w:rsidR="0054625E" w:rsidRDefault="0054625E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Co nam pomoże osiągnąć cel?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628275" w14:textId="77777777" w:rsidR="0054625E" w:rsidRDefault="0054625E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Co nam może przeszkodzić?</w:t>
            </w:r>
          </w:p>
        </w:tc>
        <w:tc>
          <w:tcPr>
            <w:tcW w:w="223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338A5D" w14:textId="77777777" w:rsidR="0054625E" w:rsidRDefault="0054625E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Projekty, przedsięwzięcia jakie wykonamy?</w:t>
            </w:r>
          </w:p>
        </w:tc>
      </w:tr>
      <w:tr w:rsidR="00D9326D" w14:paraId="0DB90B15" w14:textId="77777777" w:rsidTr="00EC7FD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6C0035" w14:textId="77777777" w:rsidR="00EC7FDC" w:rsidRDefault="00EC7FDC">
            <w:pPr>
              <w:spacing w:after="0" w:line="240" w:lineRule="auto"/>
              <w:rPr>
                <w:rFonts w:cs="Calibri"/>
                <w:sz w:val="20"/>
                <w:szCs w:val="20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E2F99E" w14:textId="77777777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Zasoby których użyjemy</w:t>
            </w:r>
          </w:p>
          <w:p w14:paraId="479471FC" w14:textId="179ADB7D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Silne strony jakie wykorzystamy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E598EE" w14:textId="77777777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Słabe strony jakie możemy wyeliminować</w:t>
            </w:r>
          </w:p>
        </w:tc>
        <w:tc>
          <w:tcPr>
            <w:tcW w:w="223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28A7C6" w14:textId="77777777" w:rsidR="00EC7FDC" w:rsidRDefault="00EC7FDC">
            <w:pPr>
              <w:spacing w:after="0" w:line="240" w:lineRule="auto"/>
              <w:rPr>
                <w:rFonts w:cs="Calibri"/>
                <w:sz w:val="20"/>
                <w:szCs w:val="20"/>
              </w:rPr>
            </w:pPr>
          </w:p>
        </w:tc>
      </w:tr>
      <w:tr w:rsidR="0054625E" w14:paraId="64DE398B" w14:textId="77777777" w:rsidTr="00EC7FDC">
        <w:tc>
          <w:tcPr>
            <w:tcW w:w="94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EAE84B" w14:textId="77777777" w:rsidR="0054625E" w:rsidRDefault="0054625E">
            <w:pPr>
              <w:jc w:val="center"/>
              <w:rPr>
                <w:rFonts w:cs="Calibri"/>
                <w:b/>
                <w:sz w:val="28"/>
                <w:szCs w:val="28"/>
              </w:rPr>
            </w:pPr>
            <w:r>
              <w:rPr>
                <w:rFonts w:cs="Calibri"/>
                <w:b/>
                <w:sz w:val="28"/>
                <w:szCs w:val="28"/>
              </w:rPr>
              <w:t>TOŻSAMOŚĆ WSI I WARTOŚCI ŻYCIA WIEJSKIEGO</w:t>
            </w:r>
          </w:p>
        </w:tc>
      </w:tr>
      <w:tr w:rsidR="00D9326D" w14:paraId="41E873A3" w14:textId="77777777" w:rsidTr="00EC7FDC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28175" w14:textId="20C47980" w:rsidR="00EC7FDC" w:rsidRDefault="00EC7FDC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Propagowanie historii sołectwa i zachowanie dziedzictwa kulturowego </w:t>
            </w:r>
          </w:p>
          <w:p w14:paraId="443D37ED" w14:textId="77777777" w:rsidR="00EC7FDC" w:rsidRDefault="00EC7FDC">
            <w:pPr>
              <w:rPr>
                <w:rFonts w:cs="Calibri"/>
                <w:sz w:val="20"/>
                <w:szCs w:val="20"/>
              </w:rPr>
            </w:pPr>
          </w:p>
          <w:p w14:paraId="7B975171" w14:textId="77777777" w:rsidR="00EC7FDC" w:rsidRDefault="00EC7FDC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Zacieśnianie więzi międzyludzkich</w:t>
            </w: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795D05" w14:textId="77777777" w:rsidR="00EC7FDC" w:rsidRDefault="00EC7FDC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Świetlica środowiskowa</w:t>
            </w:r>
          </w:p>
          <w:p w14:paraId="2F86379A" w14:textId="3054A3FF" w:rsidR="00EC7FDC" w:rsidRDefault="00EC7FDC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Praca społeczna mieszkańców, członków Rady Sołeckiej, stowarzyszeń oraz OSP</w:t>
            </w:r>
          </w:p>
          <w:p w14:paraId="1A250408" w14:textId="7E6FA83F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Istniejące zabytki</w:t>
            </w:r>
          </w:p>
          <w:p w14:paraId="47680D63" w14:textId="3A24357E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Zaangażowanie mieszkańców</w:t>
            </w:r>
          </w:p>
          <w:p w14:paraId="7DD672D7" w14:textId="77777777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Zdolność do integracji wokół określonego celu</w:t>
            </w:r>
          </w:p>
          <w:p w14:paraId="2700A72E" w14:textId="1C966A7B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1A59F7" w14:textId="77777777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Pesymistyczne nastawienie części mieszkańców</w:t>
            </w:r>
          </w:p>
          <w:p w14:paraId="10FA32CC" w14:textId="77777777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Słaba promocja walorów sołectwa</w:t>
            </w:r>
          </w:p>
          <w:p w14:paraId="1EC6F99C" w14:textId="77777777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Zniechęcenie do działania społecznego</w:t>
            </w:r>
          </w:p>
          <w:p w14:paraId="697B7C52" w14:textId="262CC67A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Nadmierna biurokracja hamująca inicjatywy społeczne</w:t>
            </w:r>
          </w:p>
          <w:p w14:paraId="415D492E" w14:textId="34B92A22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</w:p>
        </w:tc>
        <w:tc>
          <w:tcPr>
            <w:tcW w:w="22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D3910" w14:textId="01B0DC72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Organizacja lokalnych imprez integrujących mieszkańców sołectwa</w:t>
            </w:r>
          </w:p>
          <w:p w14:paraId="1C8EC6E4" w14:textId="77777777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Promocja postaw ekologicznych wśród mieszkańców wsi</w:t>
            </w:r>
          </w:p>
          <w:p w14:paraId="2C70D8F8" w14:textId="77777777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</w:p>
          <w:p w14:paraId="00406828" w14:textId="77777777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</w:p>
        </w:tc>
      </w:tr>
      <w:tr w:rsidR="0054625E" w14:paraId="2B8CB820" w14:textId="77777777" w:rsidTr="00EC7FDC">
        <w:tc>
          <w:tcPr>
            <w:tcW w:w="94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A91B65" w14:textId="77777777" w:rsidR="0054625E" w:rsidRDefault="0054625E">
            <w:pPr>
              <w:jc w:val="center"/>
              <w:rPr>
                <w:rFonts w:cs="Calibri"/>
                <w:b/>
                <w:sz w:val="28"/>
                <w:szCs w:val="28"/>
              </w:rPr>
            </w:pPr>
            <w:r>
              <w:rPr>
                <w:rFonts w:cs="Calibri"/>
                <w:b/>
                <w:sz w:val="28"/>
                <w:szCs w:val="28"/>
              </w:rPr>
              <w:t>STANDARD ŻYCIA</w:t>
            </w:r>
          </w:p>
        </w:tc>
      </w:tr>
      <w:tr w:rsidR="00EC7FDC" w14:paraId="7C6ED804" w14:textId="77777777" w:rsidTr="00790221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EA0F9" w14:textId="0D4D5EF8" w:rsidR="00EC7FDC" w:rsidRDefault="00EC7FDC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Poprawa bezpieczeństwa poruszania się po drogach publicznych</w:t>
            </w:r>
          </w:p>
          <w:p w14:paraId="6C40F58E" w14:textId="01B0B4B2" w:rsidR="00EC7FDC" w:rsidRDefault="00EC7FDC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Poprawa środowiska naturalnego</w:t>
            </w:r>
          </w:p>
          <w:p w14:paraId="14704C3D" w14:textId="77777777" w:rsidR="00EC7FDC" w:rsidRDefault="00EC7FDC">
            <w:pPr>
              <w:rPr>
                <w:rFonts w:cs="Calibri"/>
                <w:sz w:val="20"/>
                <w:szCs w:val="20"/>
              </w:rPr>
            </w:pPr>
          </w:p>
          <w:p w14:paraId="33297117" w14:textId="77777777" w:rsidR="00EC7FDC" w:rsidRDefault="00EC7FDC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A2CD4" w14:textId="3EBA76F8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Świetlica środowiskowa</w:t>
            </w:r>
          </w:p>
          <w:p w14:paraId="37EEFC76" w14:textId="51E78632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Wykorzystanie pobocza jezdni</w:t>
            </w:r>
          </w:p>
          <w:p w14:paraId="3B8A2EE4" w14:textId="77777777" w:rsidR="00EC7FDC" w:rsidRDefault="00EC7FDC" w:rsidP="00EC7FDC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Możliwość pozyskania środków z funduszy europejskich</w:t>
            </w:r>
          </w:p>
          <w:p w14:paraId="3F35B160" w14:textId="7805C892" w:rsidR="00EC7FDC" w:rsidRDefault="00EC7FDC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Pracowici i chętni do pomocy mieszkańcy oraz środki transportu i sprzęt w posiadaniu mieszkańców sołectwa</w:t>
            </w:r>
          </w:p>
          <w:p w14:paraId="09E293D5" w14:textId="77777777" w:rsidR="00EC7FDC" w:rsidRDefault="00EC7FDC" w:rsidP="00EC7FDC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Dobra współpraca z lokalnymi władzami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E11B1" w14:textId="77777777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Niedostateczne środki gminne oraz brak własnych środków finansowych</w:t>
            </w:r>
          </w:p>
          <w:p w14:paraId="52099FCC" w14:textId="395F6EF1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Brak ciągów pieszo-rowerowych</w:t>
            </w:r>
          </w:p>
          <w:p w14:paraId="56442F8C" w14:textId="181BB1B7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Zbiurokratyzowane procedury </w:t>
            </w:r>
            <w:r w:rsidR="00D9326D">
              <w:rPr>
                <w:rFonts w:cs="Calibri"/>
                <w:sz w:val="20"/>
                <w:szCs w:val="20"/>
              </w:rPr>
              <w:t>rozpatrywania wniosków na pozyskanie środków</w:t>
            </w:r>
          </w:p>
          <w:p w14:paraId="7ADB7FF7" w14:textId="797D6D2E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Migracja młodych ludzi do miasta</w:t>
            </w:r>
          </w:p>
          <w:p w14:paraId="51C92309" w14:textId="77777777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Niska świadomość życia w ekologii </w:t>
            </w:r>
          </w:p>
          <w:p w14:paraId="2C51F74C" w14:textId="77777777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</w:p>
          <w:p w14:paraId="7AFD2C75" w14:textId="77777777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</w:p>
          <w:p w14:paraId="48A508AD" w14:textId="77777777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</w:p>
          <w:p w14:paraId="5F88EF15" w14:textId="5D9F7053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</w:p>
        </w:tc>
        <w:tc>
          <w:tcPr>
            <w:tcW w:w="22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3318C" w14:textId="77777777" w:rsidR="00D9326D" w:rsidRDefault="00D9326D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lastRenderedPageBreak/>
              <w:t>Remont sieci chodników oraz budowa ścieżek rowerowych poprawiających bezpieczeństwo na drodze</w:t>
            </w:r>
          </w:p>
          <w:p w14:paraId="2348D59E" w14:textId="287A8EC0" w:rsidR="00EC7FDC" w:rsidRDefault="00EC7FDC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Uzupełnienie oświetlenia ulicznego</w:t>
            </w:r>
          </w:p>
          <w:p w14:paraId="1CD9C02B" w14:textId="77777777" w:rsidR="00EC7FDC" w:rsidRDefault="00EC7FDC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Montaż tabliczek dojazdowych</w:t>
            </w:r>
          </w:p>
          <w:p w14:paraId="68ADE82B" w14:textId="14AA8167" w:rsidR="00EC7FDC" w:rsidRDefault="00D9326D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Organizacja warsztatów propagujących ekologię </w:t>
            </w:r>
          </w:p>
          <w:p w14:paraId="72B09C73" w14:textId="5B507A82" w:rsidR="00EC7FDC" w:rsidRDefault="00EC7FDC">
            <w:pPr>
              <w:rPr>
                <w:rFonts w:cs="Calibri"/>
                <w:sz w:val="20"/>
                <w:szCs w:val="20"/>
              </w:rPr>
            </w:pPr>
          </w:p>
        </w:tc>
      </w:tr>
      <w:tr w:rsidR="0054625E" w14:paraId="24E1A50E" w14:textId="77777777" w:rsidTr="00EC7FDC">
        <w:tc>
          <w:tcPr>
            <w:tcW w:w="94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62158D" w14:textId="77777777" w:rsidR="0054625E" w:rsidRDefault="0054625E">
            <w:pPr>
              <w:jc w:val="center"/>
              <w:rPr>
                <w:rFonts w:cs="Calibri"/>
                <w:b/>
                <w:sz w:val="28"/>
                <w:szCs w:val="28"/>
              </w:rPr>
            </w:pPr>
            <w:r>
              <w:rPr>
                <w:rFonts w:cs="Calibri"/>
                <w:b/>
                <w:sz w:val="28"/>
                <w:szCs w:val="28"/>
              </w:rPr>
              <w:lastRenderedPageBreak/>
              <w:t>JAKOŚĆ ŻYCIA</w:t>
            </w:r>
          </w:p>
        </w:tc>
      </w:tr>
      <w:tr w:rsidR="00D9326D" w14:paraId="6A4B2217" w14:textId="77777777" w:rsidTr="004A5EB3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5D3F6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Poprawa estetyki i wizerunku wsi</w:t>
            </w:r>
          </w:p>
          <w:p w14:paraId="4C218851" w14:textId="07CD03E3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Zwiększenie integracji między sąsiednimi sołectwami</w:t>
            </w:r>
          </w:p>
          <w:p w14:paraId="3D776052" w14:textId="77777777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Stworzenie kółek zainteresowań</w:t>
            </w: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3E2DA" w14:textId="1A488B92" w:rsidR="00D9326D" w:rsidRDefault="00D9326D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„Kamienieckie Doły”, świetlica środowiskowa</w:t>
            </w:r>
          </w:p>
          <w:p w14:paraId="7CD2A819" w14:textId="0E5A481C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Stowarzyszenia i organizacje działające na terenie sołectwa</w:t>
            </w:r>
          </w:p>
          <w:p w14:paraId="1DFEA88C" w14:textId="388D0961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Pracowici i chętni do pomocy mieszkańcy</w:t>
            </w:r>
          </w:p>
          <w:p w14:paraId="15AD925A" w14:textId="1E8BE75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Uaktywnienie się inwestora prywatnego</w:t>
            </w:r>
          </w:p>
          <w:p w14:paraId="611D6522" w14:textId="77777777" w:rsidR="00D9326D" w:rsidRDefault="00D9326D" w:rsidP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Dostęp mieszkańców do szybkiego Internetu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0E30F" w14:textId="6C1F3096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Nadmierna biurokracja hamująca inicjatywy społeczne</w:t>
            </w:r>
          </w:p>
          <w:p w14:paraId="47CC6F80" w14:textId="0397CE73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Małe zaangażowanie młodzieży w rozwój wsi</w:t>
            </w:r>
          </w:p>
          <w:p w14:paraId="08DE6D53" w14:textId="77777777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Brak funduszy na realizację zaplanowanych działań.</w:t>
            </w:r>
          </w:p>
          <w:p w14:paraId="5814CB3D" w14:textId="77777777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</w:p>
        </w:tc>
        <w:tc>
          <w:tcPr>
            <w:tcW w:w="22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8FCE75" w14:textId="1D101D19" w:rsidR="00D9326D" w:rsidRDefault="00D9326D">
            <w:pPr>
              <w:rPr>
                <w:rFonts w:cs="Calibri"/>
                <w:sz w:val="20"/>
                <w:szCs w:val="20"/>
              </w:rPr>
            </w:pPr>
            <w:r w:rsidRPr="00D9326D">
              <w:rPr>
                <w:rFonts w:cs="Calibri"/>
                <w:sz w:val="20"/>
                <w:szCs w:val="20"/>
              </w:rPr>
              <w:t>Reaktywacja Koła Gospodyń Wiejskich</w:t>
            </w:r>
          </w:p>
          <w:p w14:paraId="2E212CF7" w14:textId="47D9D476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Zakup wyposażenia na potrzeby świetlicy środowiskowej</w:t>
            </w:r>
          </w:p>
          <w:p w14:paraId="49C6CA49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Organizacja warsztatów skierowanych do różnych wiekowo grup mieszkańców</w:t>
            </w:r>
          </w:p>
        </w:tc>
      </w:tr>
      <w:tr w:rsidR="0054625E" w14:paraId="2B8FA217" w14:textId="77777777" w:rsidTr="00EC7FDC">
        <w:tc>
          <w:tcPr>
            <w:tcW w:w="94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67C8CF" w14:textId="77777777" w:rsidR="0054625E" w:rsidRDefault="0054625E">
            <w:pPr>
              <w:jc w:val="center"/>
              <w:rPr>
                <w:rFonts w:cs="Calibri"/>
                <w:b/>
                <w:sz w:val="28"/>
                <w:szCs w:val="28"/>
              </w:rPr>
            </w:pPr>
            <w:r>
              <w:rPr>
                <w:rFonts w:cs="Calibri"/>
                <w:b/>
                <w:sz w:val="28"/>
                <w:szCs w:val="28"/>
              </w:rPr>
              <w:t>BYT</w:t>
            </w:r>
          </w:p>
        </w:tc>
      </w:tr>
      <w:tr w:rsidR="00D9326D" w14:paraId="691220AA" w14:textId="77777777" w:rsidTr="00D735A7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A0D9E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Rozwój małej przedsiębiorczości</w:t>
            </w:r>
          </w:p>
          <w:p w14:paraId="73F94840" w14:textId="77777777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</w:p>
          <w:p w14:paraId="3D55C7FF" w14:textId="77777777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Promocja wsi </w:t>
            </w:r>
          </w:p>
        </w:tc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A7AA0" w14:textId="7314A112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Działalność miejscowych przedsiębiorców</w:t>
            </w:r>
          </w:p>
          <w:p w14:paraId="3A3DE205" w14:textId="6E71BD86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Tereny przeznaczone pod usługi</w:t>
            </w:r>
          </w:p>
          <w:p w14:paraId="53A8CF16" w14:textId="1C80B20C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Postawy przedsiębiorcze</w:t>
            </w:r>
          </w:p>
          <w:p w14:paraId="103B2D49" w14:textId="0D12168E" w:rsidR="00D9326D" w:rsidRDefault="00D9326D">
            <w:pPr>
              <w:jc w:val="both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Obecność dworca kolejowego i dobra komunikacja autobusowa</w:t>
            </w:r>
          </w:p>
          <w:p w14:paraId="0E1D6F50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Dobra współpraca z władzami lokalnymi</w:t>
            </w:r>
          </w:p>
          <w:p w14:paraId="1A440E41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Fundusze gminne i europejskie 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3A450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Obawa przed prowadzeniem działalności gospodarczej na własny rachunek</w:t>
            </w:r>
          </w:p>
          <w:p w14:paraId="1B235C98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Kryzys gospodarczy</w:t>
            </w:r>
          </w:p>
          <w:p w14:paraId="36A3EA4B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Trudności w dostępie do środków finansowych</w:t>
            </w:r>
          </w:p>
          <w:p w14:paraId="49600621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Migracja młodzieży do miast</w:t>
            </w:r>
          </w:p>
          <w:p w14:paraId="03D7F363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2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0D6D0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Udział w szkoleniach i warsztatach zachęcających do własnej działalności</w:t>
            </w:r>
          </w:p>
          <w:p w14:paraId="4B5DA5BB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Organizacja szkoleń z zakresu przygotowania wniosków o pozyskanie dotacji </w:t>
            </w:r>
          </w:p>
          <w:p w14:paraId="62ABCB4D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Promocja sołectwa na stronach internetowych</w:t>
            </w:r>
          </w:p>
          <w:p w14:paraId="73A3370A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Wzmacnianie współpracy z innymi sołectwami w gminie</w:t>
            </w:r>
          </w:p>
          <w:p w14:paraId="57837451" w14:textId="77777777" w:rsidR="00D9326D" w:rsidRDefault="00D9326D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777C0068" w14:textId="77777777" w:rsidR="0054625E" w:rsidRDefault="0054625E" w:rsidP="0054625E">
      <w:pPr>
        <w:spacing w:after="0"/>
        <w:rPr>
          <w:rFonts w:cs="Calibri"/>
          <w:sz w:val="24"/>
          <w:szCs w:val="24"/>
        </w:rPr>
        <w:sectPr w:rsidR="0054625E">
          <w:pgSz w:w="11906" w:h="16838"/>
          <w:pgMar w:top="1418" w:right="1418" w:bottom="1418" w:left="1418" w:header="709" w:footer="709" w:gutter="0"/>
          <w:cols w:space="708"/>
        </w:sectPr>
      </w:pPr>
    </w:p>
    <w:p w14:paraId="6B289023" w14:textId="77777777" w:rsidR="0054625E" w:rsidRDefault="0054625E" w:rsidP="0054625E">
      <w:pPr>
        <w:rPr>
          <w:rFonts w:cs="Calibri"/>
          <w:b/>
          <w:sz w:val="28"/>
          <w:szCs w:val="28"/>
        </w:rPr>
      </w:pPr>
      <w:r>
        <w:rPr>
          <w:rFonts w:cs="Calibri"/>
          <w:b/>
          <w:sz w:val="28"/>
          <w:szCs w:val="28"/>
        </w:rPr>
        <w:lastRenderedPageBreak/>
        <w:t xml:space="preserve">Program krótkoterminowy: </w:t>
      </w:r>
    </w:p>
    <w:p w14:paraId="0E2E8062" w14:textId="77777777" w:rsidR="0054625E" w:rsidRDefault="0054625E" w:rsidP="0054625E">
      <w:pPr>
        <w:rPr>
          <w:rFonts w:cs="Calibri"/>
          <w:b/>
          <w:sz w:val="28"/>
          <w:szCs w:val="28"/>
        </w:rPr>
      </w:pPr>
    </w:p>
    <w:tbl>
      <w:tblPr>
        <w:tblW w:w="10042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44"/>
        <w:gridCol w:w="1634"/>
        <w:gridCol w:w="2103"/>
        <w:gridCol w:w="1276"/>
        <w:gridCol w:w="992"/>
        <w:gridCol w:w="10"/>
        <w:gridCol w:w="1408"/>
        <w:gridCol w:w="10"/>
        <w:gridCol w:w="1265"/>
      </w:tblGrid>
      <w:tr w:rsidR="0054625E" w14:paraId="16DC70F6" w14:textId="77777777" w:rsidTr="00D9326D">
        <w:tc>
          <w:tcPr>
            <w:tcW w:w="13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FFF835" w14:textId="77777777" w:rsidR="0054625E" w:rsidRDefault="0054625E">
            <w:pPr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Kluczowy problem</w:t>
            </w:r>
          </w:p>
        </w:tc>
        <w:tc>
          <w:tcPr>
            <w:tcW w:w="16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E1E377" w14:textId="77777777" w:rsidR="0054625E" w:rsidRDefault="0054625E">
            <w:pPr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Odpowiedź</w:t>
            </w:r>
          </w:p>
        </w:tc>
        <w:tc>
          <w:tcPr>
            <w:tcW w:w="21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E040BF" w14:textId="77777777" w:rsidR="0054625E" w:rsidRDefault="0054625E">
            <w:pPr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Propozycja projektu</w:t>
            </w:r>
          </w:p>
        </w:tc>
        <w:tc>
          <w:tcPr>
            <w:tcW w:w="2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20A43F" w14:textId="77777777" w:rsidR="0054625E" w:rsidRDefault="0054625E">
            <w:pPr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Czy nas stać na realizację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49DBF5" w14:textId="77777777" w:rsidR="0054625E" w:rsidRDefault="0054625E">
            <w:pPr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Punktacja</w:t>
            </w:r>
          </w:p>
        </w:tc>
        <w:tc>
          <w:tcPr>
            <w:tcW w:w="1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87FC07" w14:textId="77777777" w:rsidR="0054625E" w:rsidRDefault="0054625E">
            <w:pPr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Hierarchia</w:t>
            </w:r>
          </w:p>
        </w:tc>
      </w:tr>
      <w:tr w:rsidR="0054625E" w14:paraId="225E55E7" w14:textId="77777777" w:rsidTr="00D9326D">
        <w:tc>
          <w:tcPr>
            <w:tcW w:w="13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E64DBC" w14:textId="77777777" w:rsidR="0054625E" w:rsidRDefault="0054625E">
            <w:pPr>
              <w:spacing w:after="0" w:line="240" w:lineRule="auto"/>
              <w:rPr>
                <w:rFonts w:cs="Calibri"/>
                <w:b/>
                <w:sz w:val="24"/>
                <w:szCs w:val="24"/>
              </w:rPr>
            </w:pPr>
          </w:p>
        </w:tc>
        <w:tc>
          <w:tcPr>
            <w:tcW w:w="16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40D9E6" w14:textId="77777777" w:rsidR="0054625E" w:rsidRDefault="0054625E">
            <w:pPr>
              <w:spacing w:after="0" w:line="240" w:lineRule="auto"/>
              <w:rPr>
                <w:rFonts w:cs="Calibri"/>
                <w:b/>
                <w:sz w:val="24"/>
                <w:szCs w:val="24"/>
              </w:rPr>
            </w:pPr>
          </w:p>
        </w:tc>
        <w:tc>
          <w:tcPr>
            <w:tcW w:w="2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F413AA" w14:textId="77777777" w:rsidR="0054625E" w:rsidRDefault="0054625E">
            <w:pPr>
              <w:spacing w:after="0" w:line="240" w:lineRule="auto"/>
              <w:rPr>
                <w:rFonts w:cs="Calibri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11AC1B" w14:textId="52047487" w:rsidR="00D9326D" w:rsidRPr="00D9326D" w:rsidRDefault="0054625E" w:rsidP="00D9326D">
            <w:pPr>
              <w:jc w:val="center"/>
              <w:rPr>
                <w:rFonts w:cs="Calibri"/>
                <w:b/>
              </w:rPr>
            </w:pPr>
            <w:proofErr w:type="spellStart"/>
            <w:r w:rsidRPr="00D9326D">
              <w:rPr>
                <w:rFonts w:cs="Calibri"/>
                <w:b/>
              </w:rPr>
              <w:t>Organiza</w:t>
            </w:r>
            <w:proofErr w:type="spellEnd"/>
            <w:r w:rsidR="00D9326D" w:rsidRPr="00D9326D">
              <w:rPr>
                <w:rFonts w:cs="Calibri"/>
                <w:b/>
              </w:rPr>
              <w:t>-</w:t>
            </w:r>
          </w:p>
          <w:p w14:paraId="2BA322B2" w14:textId="500AB013" w:rsidR="0054625E" w:rsidRPr="00D9326D" w:rsidRDefault="0054625E" w:rsidP="00D9326D">
            <w:pPr>
              <w:jc w:val="center"/>
              <w:rPr>
                <w:rFonts w:cs="Calibri"/>
                <w:b/>
              </w:rPr>
            </w:pPr>
            <w:proofErr w:type="spellStart"/>
            <w:r w:rsidRPr="00D9326D">
              <w:rPr>
                <w:rFonts w:cs="Calibri"/>
                <w:b/>
              </w:rPr>
              <w:t>cyjnie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76DA83" w14:textId="4C9E201B" w:rsidR="0054625E" w:rsidRPr="00D9326D" w:rsidRDefault="0054625E" w:rsidP="00D9326D">
            <w:pPr>
              <w:jc w:val="center"/>
              <w:rPr>
                <w:rFonts w:cs="Calibri"/>
                <w:b/>
              </w:rPr>
            </w:pPr>
            <w:proofErr w:type="spellStart"/>
            <w:r w:rsidRPr="00D9326D">
              <w:rPr>
                <w:rFonts w:cs="Calibri"/>
                <w:b/>
              </w:rPr>
              <w:t>Finan</w:t>
            </w:r>
            <w:proofErr w:type="spellEnd"/>
            <w:r w:rsidR="00D9326D" w:rsidRPr="00D9326D">
              <w:rPr>
                <w:rFonts w:cs="Calibri"/>
                <w:b/>
              </w:rPr>
              <w:t>-</w:t>
            </w:r>
            <w:r w:rsidRPr="00D9326D">
              <w:rPr>
                <w:rFonts w:cs="Calibri"/>
                <w:b/>
              </w:rPr>
              <w:t>sowo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A990E1" w14:textId="77777777" w:rsidR="0054625E" w:rsidRDefault="0054625E">
            <w:pPr>
              <w:spacing w:after="0" w:line="240" w:lineRule="auto"/>
              <w:rPr>
                <w:rFonts w:cs="Calibri"/>
                <w:b/>
                <w:sz w:val="24"/>
                <w:szCs w:val="24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27F7E9" w14:textId="77777777" w:rsidR="0054625E" w:rsidRDefault="0054625E">
            <w:pPr>
              <w:spacing w:after="0" w:line="240" w:lineRule="auto"/>
              <w:rPr>
                <w:rFonts w:cs="Calibri"/>
                <w:b/>
                <w:sz w:val="24"/>
                <w:szCs w:val="24"/>
              </w:rPr>
            </w:pPr>
          </w:p>
        </w:tc>
      </w:tr>
      <w:tr w:rsidR="0054625E" w14:paraId="4BBF5F9D" w14:textId="77777777" w:rsidTr="00D9326D"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12317F" w14:textId="77777777" w:rsidR="0054625E" w:rsidRDefault="0054625E">
            <w:pPr>
              <w:rPr>
                <w:rFonts w:cs="Calibri"/>
                <w:b/>
                <w:sz w:val="18"/>
                <w:szCs w:val="18"/>
              </w:rPr>
            </w:pPr>
            <w:r>
              <w:rPr>
                <w:rFonts w:cs="Calibri"/>
                <w:b/>
                <w:sz w:val="18"/>
                <w:szCs w:val="18"/>
              </w:rPr>
              <w:t>Co nas najbardziej zintegruje?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019FEB" w14:textId="7B98DD68" w:rsidR="00D9326D" w:rsidRDefault="00D9326D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Współpraca istniejących organizacji</w:t>
            </w:r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60B87D" w14:textId="1EEC7F68" w:rsidR="00D9326D" w:rsidRDefault="00D9326D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Reaktywacja Koła Gospodyń Wiejskich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08112D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TAK</w:t>
            </w:r>
          </w:p>
          <w:p w14:paraId="64C4B537" w14:textId="77777777" w:rsidR="00D33FDB" w:rsidRDefault="00D33FDB">
            <w:pPr>
              <w:jc w:val="center"/>
              <w:rPr>
                <w:rFonts w:cs="Calibri"/>
                <w:sz w:val="18"/>
                <w:szCs w:val="18"/>
              </w:rPr>
            </w:pPr>
          </w:p>
          <w:p w14:paraId="23925D24" w14:textId="55710D5B" w:rsidR="00D33FDB" w:rsidRDefault="00D33FDB">
            <w:pPr>
              <w:jc w:val="center"/>
              <w:rPr>
                <w:rFonts w:cs="Calibri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E4CB92" w14:textId="31B1720D" w:rsidR="00D33FDB" w:rsidRDefault="00D33FDB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TAK</w:t>
            </w:r>
          </w:p>
          <w:p w14:paraId="410BFDBA" w14:textId="6D1A2D6E" w:rsidR="00D33FDB" w:rsidRDefault="00D33FDB">
            <w:pPr>
              <w:jc w:val="center"/>
              <w:rPr>
                <w:rFonts w:cs="Calibri"/>
                <w:sz w:val="18"/>
                <w:szCs w:val="18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11A5A3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3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0C0242" w14:textId="1E4E75C4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II</w:t>
            </w:r>
          </w:p>
        </w:tc>
      </w:tr>
      <w:tr w:rsidR="0054625E" w14:paraId="4C84B46A" w14:textId="77777777" w:rsidTr="00D9326D"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C3E860" w14:textId="77777777" w:rsidR="0054625E" w:rsidRDefault="0054625E">
            <w:pPr>
              <w:rPr>
                <w:rFonts w:cs="Calibri"/>
                <w:b/>
                <w:sz w:val="18"/>
                <w:szCs w:val="18"/>
              </w:rPr>
            </w:pPr>
            <w:r>
              <w:rPr>
                <w:rFonts w:cs="Calibri"/>
                <w:b/>
                <w:sz w:val="18"/>
                <w:szCs w:val="18"/>
              </w:rPr>
              <w:t>Na czym nam najbardziej zależy?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B6524B" w14:textId="77777777" w:rsidR="0054625E" w:rsidRDefault="0054625E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Integracji mieszkańców i rozwój wsi</w:t>
            </w:r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A85332" w14:textId="68BA7D98" w:rsidR="00D33FDB" w:rsidRDefault="00D33FDB" w:rsidP="00D33FDB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Organizacja festynu rodzinny; doposażenie placu zabaw</w:t>
            </w:r>
          </w:p>
          <w:p w14:paraId="4A7FA930" w14:textId="6ABAE710" w:rsidR="0054625E" w:rsidRDefault="0054625E">
            <w:pPr>
              <w:rPr>
                <w:rFonts w:cs="Calibri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8A7B25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TAK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A309B7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NIE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B89211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4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84ED3" w14:textId="0D30A59F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</w:t>
            </w:r>
          </w:p>
        </w:tc>
      </w:tr>
      <w:tr w:rsidR="0054625E" w14:paraId="72B202C1" w14:textId="77777777" w:rsidTr="00D9326D"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0A3674" w14:textId="77777777" w:rsidR="0054625E" w:rsidRDefault="0054625E">
            <w:pPr>
              <w:rPr>
                <w:rFonts w:cs="Calibri"/>
                <w:b/>
                <w:sz w:val="18"/>
                <w:szCs w:val="18"/>
              </w:rPr>
            </w:pPr>
            <w:r>
              <w:rPr>
                <w:rFonts w:cs="Calibri"/>
                <w:b/>
                <w:sz w:val="18"/>
                <w:szCs w:val="18"/>
              </w:rPr>
              <w:t>Co nam najbardziej przeszkadza?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7C1DB" w14:textId="77777777" w:rsidR="0054625E" w:rsidRDefault="0054625E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Brak bezpieczeństwa na drodze</w:t>
            </w:r>
          </w:p>
          <w:p w14:paraId="3434AD80" w14:textId="77777777" w:rsidR="0054625E" w:rsidRDefault="0054625E">
            <w:pPr>
              <w:rPr>
                <w:rFonts w:cs="Calibri"/>
                <w:sz w:val="18"/>
                <w:szCs w:val="18"/>
              </w:rPr>
            </w:pPr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7F90C1" w14:textId="77777777" w:rsidR="00C6043F" w:rsidRDefault="00C6043F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- </w:t>
            </w:r>
            <w:r w:rsidR="0054625E">
              <w:rPr>
                <w:rFonts w:cs="Calibri"/>
                <w:sz w:val="18"/>
                <w:szCs w:val="18"/>
              </w:rPr>
              <w:t xml:space="preserve">„Bezpieczne sołectwo" </w:t>
            </w:r>
            <w:r w:rsidR="00D33FDB">
              <w:rPr>
                <w:rFonts w:cs="Calibri"/>
                <w:sz w:val="18"/>
                <w:szCs w:val="18"/>
              </w:rPr>
              <w:t>remont chodników</w:t>
            </w:r>
          </w:p>
          <w:p w14:paraId="63F0D127" w14:textId="0DC3401F" w:rsidR="0054625E" w:rsidRDefault="00C6043F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 - </w:t>
            </w:r>
            <w:r w:rsidR="00D33FDB">
              <w:rPr>
                <w:rFonts w:cs="Calibri"/>
                <w:sz w:val="18"/>
                <w:szCs w:val="18"/>
              </w:rPr>
              <w:t xml:space="preserve">budowa ścieżki rowerowej </w:t>
            </w:r>
            <w:r>
              <w:rPr>
                <w:rFonts w:cs="Calibri"/>
                <w:sz w:val="18"/>
                <w:szCs w:val="18"/>
              </w:rPr>
              <w:t xml:space="preserve">z możliwością poruszania się pojazdów autonomicznych po terenie dawnego szlaku kolejowego w relacji </w:t>
            </w:r>
            <w:r w:rsidR="00D33FDB">
              <w:rPr>
                <w:rFonts w:cs="Calibri"/>
                <w:sz w:val="18"/>
                <w:szCs w:val="18"/>
              </w:rPr>
              <w:t>Kamie</w:t>
            </w:r>
            <w:r>
              <w:rPr>
                <w:rFonts w:cs="Calibri"/>
                <w:sz w:val="18"/>
                <w:szCs w:val="18"/>
              </w:rPr>
              <w:t>niec Ząbkowicki – Byczeń – Sosnowa – Złoty Stok</w:t>
            </w:r>
            <w:r w:rsidR="00D33FDB">
              <w:rPr>
                <w:rFonts w:cs="Calibri"/>
                <w:sz w:val="18"/>
                <w:szCs w:val="18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36064A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NIE</w:t>
            </w:r>
          </w:p>
          <w:p w14:paraId="37D1BFAE" w14:textId="77777777" w:rsidR="00C6043F" w:rsidRDefault="00C6043F">
            <w:pPr>
              <w:jc w:val="center"/>
              <w:rPr>
                <w:rFonts w:cs="Calibri"/>
                <w:sz w:val="18"/>
                <w:szCs w:val="18"/>
              </w:rPr>
            </w:pPr>
          </w:p>
          <w:p w14:paraId="2894B437" w14:textId="7B55B6CE" w:rsidR="00C6043F" w:rsidRDefault="00C6043F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NIE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ED2CED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NIE</w:t>
            </w:r>
          </w:p>
          <w:p w14:paraId="2400FBC7" w14:textId="77777777" w:rsidR="00C6043F" w:rsidRDefault="00C6043F">
            <w:pPr>
              <w:jc w:val="center"/>
              <w:rPr>
                <w:rFonts w:cs="Calibri"/>
                <w:sz w:val="18"/>
                <w:szCs w:val="18"/>
              </w:rPr>
            </w:pPr>
          </w:p>
          <w:p w14:paraId="6BD25CCC" w14:textId="2A8C3132" w:rsidR="00C6043F" w:rsidRDefault="00C6043F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NIE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3EEE82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5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509007" w14:textId="3FA55760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</w:t>
            </w:r>
            <w:r w:rsidR="00D33FDB">
              <w:rPr>
                <w:rFonts w:cs="Calibri"/>
                <w:sz w:val="18"/>
                <w:szCs w:val="18"/>
              </w:rPr>
              <w:t>II</w:t>
            </w:r>
          </w:p>
        </w:tc>
      </w:tr>
      <w:tr w:rsidR="0054625E" w14:paraId="04A63147" w14:textId="77777777" w:rsidTr="00D9326D"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20A6C2" w14:textId="77777777" w:rsidR="0054625E" w:rsidRDefault="0054625E">
            <w:pPr>
              <w:rPr>
                <w:rFonts w:cs="Calibri"/>
                <w:b/>
                <w:sz w:val="18"/>
                <w:szCs w:val="18"/>
              </w:rPr>
            </w:pPr>
            <w:r>
              <w:rPr>
                <w:rFonts w:cs="Calibri"/>
                <w:b/>
                <w:sz w:val="18"/>
                <w:szCs w:val="18"/>
              </w:rPr>
              <w:t>Co najbardziej zmieni nasze życie?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AA2663" w14:textId="23B2ACA0" w:rsidR="0054625E" w:rsidRDefault="0054625E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Promocja </w:t>
            </w:r>
            <w:r w:rsidR="00D33FDB">
              <w:rPr>
                <w:rFonts w:cs="Calibri"/>
                <w:sz w:val="18"/>
                <w:szCs w:val="18"/>
              </w:rPr>
              <w:t>sołectwa i integracja mieszkańców</w:t>
            </w:r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8F697F" w14:textId="77777777" w:rsidR="0054625E" w:rsidRDefault="0054625E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Budowa strony internetowej sołectwa i profilu na Facebook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CF1C8E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TAK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75153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TAK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47998B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1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DA52C5" w14:textId="21F47714" w:rsidR="0054625E" w:rsidRDefault="00D33FDB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I</w:t>
            </w:r>
            <w:r w:rsidR="0054625E">
              <w:rPr>
                <w:rFonts w:cs="Calibri"/>
                <w:sz w:val="18"/>
                <w:szCs w:val="18"/>
              </w:rPr>
              <w:t>V</w:t>
            </w:r>
          </w:p>
        </w:tc>
      </w:tr>
      <w:tr w:rsidR="0054625E" w14:paraId="1FE56D4B" w14:textId="77777777" w:rsidTr="00D9326D"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BD1EDF" w14:textId="77777777" w:rsidR="0054625E" w:rsidRDefault="0054625E">
            <w:pPr>
              <w:rPr>
                <w:rFonts w:cs="Calibri"/>
                <w:b/>
                <w:sz w:val="18"/>
                <w:szCs w:val="18"/>
              </w:rPr>
            </w:pPr>
            <w:r>
              <w:rPr>
                <w:rFonts w:cs="Calibri"/>
                <w:b/>
                <w:sz w:val="18"/>
                <w:szCs w:val="18"/>
              </w:rPr>
              <w:t>Co nam przyjdzie najłatwiej?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6460D" w14:textId="77777777" w:rsidR="0054625E" w:rsidRDefault="0054625E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Poprawa estetyki wsi</w:t>
            </w:r>
          </w:p>
          <w:p w14:paraId="18CA3013" w14:textId="77777777" w:rsidR="0054625E" w:rsidRDefault="0054625E">
            <w:pPr>
              <w:rPr>
                <w:rFonts w:cs="Calibri"/>
                <w:sz w:val="18"/>
                <w:szCs w:val="18"/>
              </w:rPr>
            </w:pPr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A30A18" w14:textId="32875766" w:rsidR="0054625E" w:rsidRDefault="0054625E">
            <w:pPr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 xml:space="preserve">Konkurs na najładniejszą </w:t>
            </w:r>
            <w:r w:rsidR="00D33FDB">
              <w:rPr>
                <w:rFonts w:cs="Calibri"/>
                <w:sz w:val="18"/>
                <w:szCs w:val="18"/>
              </w:rPr>
              <w:t xml:space="preserve">ukwieconą </w:t>
            </w:r>
            <w:r>
              <w:rPr>
                <w:rFonts w:cs="Calibri"/>
                <w:sz w:val="18"/>
                <w:szCs w:val="18"/>
              </w:rPr>
              <w:t>posesję.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C6EF3E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TAK</w:t>
            </w:r>
          </w:p>
          <w:p w14:paraId="06D50407" w14:textId="77777777" w:rsidR="0054625E" w:rsidRDefault="0054625E">
            <w:pPr>
              <w:rPr>
                <w:rFonts w:cs="Calibri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8469A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TAK</w:t>
            </w:r>
          </w:p>
          <w:p w14:paraId="1989556B" w14:textId="77777777" w:rsidR="0054625E" w:rsidRDefault="0054625E">
            <w:pPr>
              <w:rPr>
                <w:rFonts w:cs="Calibri"/>
                <w:sz w:val="18"/>
                <w:szCs w:val="18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9EAAAF" w14:textId="77777777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2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6D9FD" w14:textId="1B401468" w:rsidR="0054625E" w:rsidRDefault="0054625E">
            <w:pPr>
              <w:jc w:val="center"/>
              <w:rPr>
                <w:rFonts w:cs="Calibri"/>
                <w:sz w:val="18"/>
                <w:szCs w:val="18"/>
              </w:rPr>
            </w:pPr>
            <w:r>
              <w:rPr>
                <w:rFonts w:cs="Calibri"/>
                <w:sz w:val="18"/>
                <w:szCs w:val="18"/>
              </w:rPr>
              <w:t>V</w:t>
            </w:r>
          </w:p>
        </w:tc>
      </w:tr>
      <w:tr w:rsidR="0054625E" w14:paraId="3B260637" w14:textId="77777777" w:rsidTr="00D9326D"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E9A6E" w14:textId="77777777" w:rsidR="0054625E" w:rsidRDefault="0054625E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7530A" w14:textId="77777777" w:rsidR="0054625E" w:rsidRDefault="0054625E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981BF" w14:textId="77777777" w:rsidR="0054625E" w:rsidRDefault="0054625E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3516D" w14:textId="77777777" w:rsidR="0054625E" w:rsidRDefault="0054625E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7C906" w14:textId="77777777" w:rsidR="0054625E" w:rsidRDefault="0054625E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7998F" w14:textId="77777777" w:rsidR="0054625E" w:rsidRDefault="0054625E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AED7F" w14:textId="77777777" w:rsidR="0054625E" w:rsidRDefault="0054625E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4EE74B5E" w14:textId="321C6AFC" w:rsidR="0054625E" w:rsidRDefault="0054625E" w:rsidP="00B75E72">
      <w:pPr>
        <w:jc w:val="center"/>
      </w:pPr>
    </w:p>
    <w:p w14:paraId="074106BD" w14:textId="64AC352F" w:rsidR="00D318B4" w:rsidRDefault="00D318B4" w:rsidP="00B75E72">
      <w:pPr>
        <w:jc w:val="center"/>
      </w:pPr>
    </w:p>
    <w:p w14:paraId="3D813294" w14:textId="207E1DD3" w:rsidR="00D318B4" w:rsidRDefault="00D318B4" w:rsidP="00B75E72">
      <w:pPr>
        <w:jc w:val="center"/>
      </w:pPr>
    </w:p>
    <w:p w14:paraId="214AFB20" w14:textId="5490BB70" w:rsidR="00D318B4" w:rsidRDefault="00D318B4" w:rsidP="00B75E72">
      <w:pPr>
        <w:jc w:val="center"/>
      </w:pPr>
    </w:p>
    <w:p w14:paraId="4F739619" w14:textId="205211D4" w:rsidR="00D318B4" w:rsidRDefault="00D318B4" w:rsidP="00B75E72">
      <w:pPr>
        <w:jc w:val="center"/>
      </w:pPr>
    </w:p>
    <w:p w14:paraId="0782B634" w14:textId="425002E5" w:rsidR="00D318B4" w:rsidRDefault="00D318B4" w:rsidP="00B75E72">
      <w:pPr>
        <w:jc w:val="center"/>
      </w:pPr>
      <w:r w:rsidRPr="00D318B4">
        <w:rPr>
          <w:noProof/>
          <w:lang w:eastAsia="pl-PL"/>
        </w:rPr>
        <w:lastRenderedPageBreak/>
        <w:drawing>
          <wp:inline distT="0" distB="0" distL="0" distR="0" wp14:anchorId="66915595" wp14:editId="1C3542CA">
            <wp:extent cx="4714875" cy="3268980"/>
            <wp:effectExtent l="0" t="0" r="9525" b="762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21278" cy="3273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BD7EC" w14:textId="018A3A78" w:rsidR="00D318B4" w:rsidRDefault="00D318B4" w:rsidP="00B75E72">
      <w:pPr>
        <w:jc w:val="center"/>
        <w:rPr>
          <w:sz w:val="28"/>
          <w:szCs w:val="28"/>
        </w:rPr>
      </w:pPr>
      <w:r w:rsidRPr="00D318B4">
        <w:rPr>
          <w:sz w:val="28"/>
          <w:szCs w:val="28"/>
        </w:rPr>
        <w:t>Kaplica przy ul. Leśnej</w:t>
      </w:r>
    </w:p>
    <w:p w14:paraId="2EF1CA70" w14:textId="46C7358E" w:rsidR="00D318B4" w:rsidRDefault="00D318B4" w:rsidP="00B75E72">
      <w:pPr>
        <w:jc w:val="center"/>
        <w:rPr>
          <w:sz w:val="28"/>
          <w:szCs w:val="28"/>
        </w:rPr>
      </w:pPr>
      <w:r w:rsidRPr="00D318B4">
        <w:rPr>
          <w:noProof/>
          <w:sz w:val="28"/>
          <w:szCs w:val="28"/>
          <w:lang w:eastAsia="pl-PL"/>
        </w:rPr>
        <w:drawing>
          <wp:inline distT="0" distB="0" distL="0" distR="0" wp14:anchorId="29D5CD84" wp14:editId="2F861B04">
            <wp:extent cx="4800600" cy="3307080"/>
            <wp:effectExtent l="3810" t="0" r="3810" b="381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803762" cy="3309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E5EE7" w14:textId="2B0AEF7B" w:rsidR="00D318B4" w:rsidRDefault="00D318B4" w:rsidP="00B75E72">
      <w:pPr>
        <w:jc w:val="center"/>
        <w:rPr>
          <w:sz w:val="28"/>
          <w:szCs w:val="28"/>
        </w:rPr>
      </w:pPr>
      <w:r>
        <w:rPr>
          <w:sz w:val="28"/>
          <w:szCs w:val="28"/>
        </w:rPr>
        <w:t>Kapliczka przydrożna przy ul. Krętej</w:t>
      </w:r>
    </w:p>
    <w:p w14:paraId="5D920292" w14:textId="5EB48684" w:rsidR="00D318B4" w:rsidRDefault="00D318B4" w:rsidP="00B75E72">
      <w:pPr>
        <w:jc w:val="center"/>
        <w:rPr>
          <w:sz w:val="28"/>
          <w:szCs w:val="28"/>
        </w:rPr>
      </w:pPr>
      <w:r w:rsidRPr="00D318B4">
        <w:rPr>
          <w:noProof/>
          <w:sz w:val="28"/>
          <w:szCs w:val="28"/>
          <w:lang w:eastAsia="pl-PL"/>
        </w:rPr>
        <w:lastRenderedPageBreak/>
        <w:drawing>
          <wp:inline distT="0" distB="0" distL="0" distR="0" wp14:anchorId="0D7AEEF8" wp14:editId="3FD9D410">
            <wp:extent cx="4733432" cy="3124200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41591" cy="312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D35EB" w14:textId="2CAF849F" w:rsidR="00D318B4" w:rsidRPr="00D318B4" w:rsidRDefault="00D318B4" w:rsidP="00D318B4">
      <w:pPr>
        <w:jc w:val="center"/>
        <w:rPr>
          <w:sz w:val="28"/>
          <w:szCs w:val="28"/>
        </w:rPr>
      </w:pPr>
      <w:r>
        <w:rPr>
          <w:sz w:val="28"/>
          <w:szCs w:val="28"/>
        </w:rPr>
        <w:t>S</w:t>
      </w:r>
      <w:r w:rsidRPr="00D318B4">
        <w:rPr>
          <w:sz w:val="28"/>
          <w:szCs w:val="28"/>
        </w:rPr>
        <w:t xml:space="preserve">zkoła Podstawowa nr 2 im. Papieża Jana Pawła II w Kamieńcu </w:t>
      </w:r>
    </w:p>
    <w:p w14:paraId="4E996CF0" w14:textId="647F89EC" w:rsidR="00D318B4" w:rsidRDefault="00D318B4" w:rsidP="00D318B4">
      <w:pPr>
        <w:jc w:val="center"/>
        <w:rPr>
          <w:sz w:val="28"/>
          <w:szCs w:val="28"/>
        </w:rPr>
      </w:pPr>
      <w:r w:rsidRPr="00D318B4">
        <w:rPr>
          <w:sz w:val="28"/>
          <w:szCs w:val="28"/>
        </w:rPr>
        <w:t>Ząbkowickim</w:t>
      </w:r>
      <w:r w:rsidRPr="00D318B4">
        <w:rPr>
          <w:sz w:val="28"/>
          <w:szCs w:val="28"/>
        </w:rPr>
        <w:cr/>
      </w:r>
    </w:p>
    <w:p w14:paraId="0BDB0B7D" w14:textId="39A6F3EA" w:rsidR="00D318B4" w:rsidRDefault="00D318B4" w:rsidP="00D318B4">
      <w:pPr>
        <w:jc w:val="center"/>
        <w:rPr>
          <w:sz w:val="28"/>
          <w:szCs w:val="28"/>
        </w:rPr>
      </w:pPr>
      <w:r w:rsidRPr="00D318B4">
        <w:rPr>
          <w:noProof/>
          <w:sz w:val="28"/>
          <w:szCs w:val="28"/>
          <w:lang w:eastAsia="pl-PL"/>
        </w:rPr>
        <w:drawing>
          <wp:inline distT="0" distB="0" distL="0" distR="0" wp14:anchorId="616FE30F" wp14:editId="44277B03">
            <wp:extent cx="4716665" cy="3124200"/>
            <wp:effectExtent l="0" t="0" r="8255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23115" cy="3128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E818F8" w14:textId="10A0D167" w:rsidR="00D318B4" w:rsidRDefault="00D318B4" w:rsidP="00D318B4">
      <w:pPr>
        <w:jc w:val="center"/>
        <w:rPr>
          <w:sz w:val="28"/>
          <w:szCs w:val="28"/>
        </w:rPr>
      </w:pPr>
      <w:r>
        <w:rPr>
          <w:sz w:val="28"/>
          <w:szCs w:val="28"/>
        </w:rPr>
        <w:t>Dom mieszkalny wybudowany ok. 1910r.</w:t>
      </w:r>
    </w:p>
    <w:p w14:paraId="048E0735" w14:textId="2AB4DF60" w:rsidR="00D318B4" w:rsidRDefault="00D318B4" w:rsidP="00D318B4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pl-PL"/>
        </w:rPr>
        <w:lastRenderedPageBreak/>
        <w:drawing>
          <wp:inline distT="0" distB="0" distL="0" distR="0" wp14:anchorId="08DFB113" wp14:editId="67AE7469">
            <wp:extent cx="3077130" cy="4653916"/>
            <wp:effectExtent l="0" t="7620" r="1905" b="1905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83660" cy="466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EA29AF" w14:textId="6C28B5CB" w:rsidR="00D318B4" w:rsidRDefault="00D318B4" w:rsidP="00D318B4">
      <w:pPr>
        <w:jc w:val="center"/>
        <w:rPr>
          <w:sz w:val="28"/>
          <w:szCs w:val="28"/>
        </w:rPr>
      </w:pPr>
      <w:r>
        <w:rPr>
          <w:sz w:val="28"/>
          <w:szCs w:val="28"/>
        </w:rPr>
        <w:t>Z</w:t>
      </w:r>
      <w:r w:rsidRPr="00D318B4">
        <w:rPr>
          <w:sz w:val="28"/>
          <w:szCs w:val="28"/>
        </w:rPr>
        <w:t>espół folwarku sołeckiego</w:t>
      </w:r>
      <w:r>
        <w:rPr>
          <w:sz w:val="28"/>
          <w:szCs w:val="28"/>
        </w:rPr>
        <w:t xml:space="preserve"> przy ul. Jasnej</w:t>
      </w:r>
    </w:p>
    <w:p w14:paraId="70D32D2C" w14:textId="77777777" w:rsidR="00D318B4" w:rsidRDefault="00D318B4" w:rsidP="00D318B4">
      <w:pPr>
        <w:jc w:val="center"/>
        <w:rPr>
          <w:sz w:val="28"/>
          <w:szCs w:val="28"/>
        </w:rPr>
      </w:pPr>
    </w:p>
    <w:p w14:paraId="57A49903" w14:textId="7078D7B5" w:rsidR="00D318B4" w:rsidRDefault="00D318B4" w:rsidP="00D318B4">
      <w:pPr>
        <w:jc w:val="center"/>
        <w:rPr>
          <w:sz w:val="28"/>
          <w:szCs w:val="28"/>
        </w:rPr>
      </w:pPr>
      <w:r w:rsidRPr="00D318B4">
        <w:rPr>
          <w:noProof/>
          <w:sz w:val="28"/>
          <w:szCs w:val="28"/>
          <w:lang w:eastAsia="pl-PL"/>
        </w:rPr>
        <w:drawing>
          <wp:inline distT="0" distB="0" distL="0" distR="0" wp14:anchorId="577182ED" wp14:editId="61CF637E">
            <wp:extent cx="4666949" cy="3078480"/>
            <wp:effectExtent l="0" t="0" r="635" b="762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71772" cy="308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F83C27" w14:textId="3EEA08EF" w:rsidR="00D318B4" w:rsidRDefault="00C3639F" w:rsidP="00C3639F">
      <w:pPr>
        <w:jc w:val="center"/>
        <w:rPr>
          <w:sz w:val="28"/>
          <w:szCs w:val="28"/>
        </w:rPr>
      </w:pPr>
      <w:r w:rsidRPr="00C3639F">
        <w:rPr>
          <w:sz w:val="28"/>
          <w:szCs w:val="28"/>
        </w:rPr>
        <w:t>Dom mieszkalny w zespole folwarku sołeckiego</w:t>
      </w:r>
    </w:p>
    <w:p w14:paraId="33659C7B" w14:textId="5E5B2743" w:rsidR="00C3639F" w:rsidRDefault="00C3639F" w:rsidP="00C3639F">
      <w:pPr>
        <w:jc w:val="center"/>
        <w:rPr>
          <w:sz w:val="28"/>
          <w:szCs w:val="28"/>
        </w:rPr>
      </w:pPr>
      <w:r w:rsidRPr="00C3639F">
        <w:rPr>
          <w:noProof/>
          <w:sz w:val="28"/>
          <w:szCs w:val="28"/>
          <w:lang w:eastAsia="pl-PL"/>
        </w:rPr>
        <w:lastRenderedPageBreak/>
        <w:drawing>
          <wp:inline distT="0" distB="0" distL="0" distR="0" wp14:anchorId="6D98529D" wp14:editId="3D0F6537">
            <wp:extent cx="4541520" cy="2889469"/>
            <wp:effectExtent l="0" t="0" r="0" b="635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55573" cy="289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E1CAA" w14:textId="6C8A67D9" w:rsidR="00C3639F" w:rsidRDefault="00C3639F" w:rsidP="00C3639F">
      <w:pPr>
        <w:jc w:val="center"/>
        <w:rPr>
          <w:sz w:val="28"/>
          <w:szCs w:val="28"/>
        </w:rPr>
      </w:pPr>
      <w:r w:rsidRPr="00C3639F">
        <w:rPr>
          <w:sz w:val="28"/>
          <w:szCs w:val="28"/>
        </w:rPr>
        <w:t xml:space="preserve">Przedszkole </w:t>
      </w:r>
      <w:r>
        <w:rPr>
          <w:sz w:val="28"/>
          <w:szCs w:val="28"/>
        </w:rPr>
        <w:t xml:space="preserve">Publiczne </w:t>
      </w:r>
      <w:r w:rsidRPr="00C3639F">
        <w:rPr>
          <w:sz w:val="28"/>
          <w:szCs w:val="28"/>
        </w:rPr>
        <w:t xml:space="preserve">nr 2 </w:t>
      </w:r>
    </w:p>
    <w:p w14:paraId="5E93ABAE" w14:textId="77777777" w:rsidR="00C3639F" w:rsidRDefault="00C3639F" w:rsidP="00C3639F">
      <w:pPr>
        <w:jc w:val="center"/>
        <w:rPr>
          <w:sz w:val="28"/>
          <w:szCs w:val="28"/>
        </w:rPr>
      </w:pPr>
    </w:p>
    <w:p w14:paraId="694FEC3E" w14:textId="12AAB498" w:rsidR="00C3639F" w:rsidRDefault="00C3639F" w:rsidP="00C3639F">
      <w:pPr>
        <w:jc w:val="center"/>
        <w:rPr>
          <w:sz w:val="28"/>
          <w:szCs w:val="28"/>
        </w:rPr>
      </w:pPr>
      <w:r w:rsidRPr="00C3639F">
        <w:rPr>
          <w:noProof/>
          <w:sz w:val="28"/>
          <w:szCs w:val="28"/>
          <w:lang w:eastAsia="pl-PL"/>
        </w:rPr>
        <w:drawing>
          <wp:inline distT="0" distB="0" distL="0" distR="0" wp14:anchorId="710D3863" wp14:editId="1BBE5458">
            <wp:extent cx="4646780" cy="3131820"/>
            <wp:effectExtent l="0" t="0" r="1905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51233" cy="3134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B4851" w14:textId="622E2992" w:rsidR="00C3639F" w:rsidRDefault="00C3639F" w:rsidP="00C3639F">
      <w:pPr>
        <w:jc w:val="center"/>
        <w:rPr>
          <w:sz w:val="28"/>
          <w:szCs w:val="28"/>
        </w:rPr>
      </w:pPr>
      <w:r w:rsidRPr="00C3639F">
        <w:rPr>
          <w:sz w:val="28"/>
          <w:szCs w:val="28"/>
        </w:rPr>
        <w:t xml:space="preserve">Dworzec kolejowy w zespole stacji kolejowej Kamieniec </w:t>
      </w:r>
      <w:proofErr w:type="spellStart"/>
      <w:r>
        <w:rPr>
          <w:sz w:val="28"/>
          <w:szCs w:val="28"/>
        </w:rPr>
        <w:t>Ząbk</w:t>
      </w:r>
      <w:proofErr w:type="spellEnd"/>
      <w:r>
        <w:rPr>
          <w:sz w:val="28"/>
          <w:szCs w:val="28"/>
        </w:rPr>
        <w:t>.</w:t>
      </w:r>
    </w:p>
    <w:p w14:paraId="1FFDAD71" w14:textId="61F39500" w:rsidR="00C3639F" w:rsidRDefault="00C3639F" w:rsidP="00C3639F">
      <w:pPr>
        <w:jc w:val="center"/>
        <w:rPr>
          <w:sz w:val="28"/>
          <w:szCs w:val="28"/>
        </w:rPr>
      </w:pPr>
    </w:p>
    <w:p w14:paraId="58A80FBE" w14:textId="4270D7B2" w:rsidR="00C3639F" w:rsidRDefault="00C3639F" w:rsidP="00C3639F">
      <w:pPr>
        <w:jc w:val="center"/>
        <w:rPr>
          <w:sz w:val="28"/>
          <w:szCs w:val="28"/>
        </w:rPr>
      </w:pPr>
    </w:p>
    <w:p w14:paraId="7E0FA22D" w14:textId="53F1DC45" w:rsidR="00C3639F" w:rsidRDefault="00C3639F" w:rsidP="00C3639F">
      <w:pPr>
        <w:jc w:val="center"/>
        <w:rPr>
          <w:sz w:val="28"/>
          <w:szCs w:val="28"/>
        </w:rPr>
      </w:pPr>
      <w:r w:rsidRPr="00C3639F">
        <w:rPr>
          <w:noProof/>
          <w:sz w:val="28"/>
          <w:szCs w:val="28"/>
          <w:lang w:eastAsia="pl-PL"/>
        </w:rPr>
        <w:lastRenderedPageBreak/>
        <w:drawing>
          <wp:inline distT="0" distB="0" distL="0" distR="0" wp14:anchorId="015602E4" wp14:editId="675F73FF">
            <wp:extent cx="4091940" cy="2857465"/>
            <wp:effectExtent l="7937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96281" cy="2860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2497A" w14:textId="47CE9D87" w:rsidR="00C3639F" w:rsidRPr="00C3639F" w:rsidRDefault="00C3639F" w:rsidP="00C3639F">
      <w:pPr>
        <w:jc w:val="center"/>
        <w:rPr>
          <w:sz w:val="28"/>
          <w:szCs w:val="28"/>
        </w:rPr>
      </w:pPr>
      <w:r w:rsidRPr="00C3639F">
        <w:rPr>
          <w:sz w:val="28"/>
          <w:szCs w:val="28"/>
        </w:rPr>
        <w:t xml:space="preserve">Wieża ciśnień II w zespole stacji kolejowej Kamieniec </w:t>
      </w:r>
      <w:proofErr w:type="spellStart"/>
      <w:r>
        <w:rPr>
          <w:sz w:val="28"/>
          <w:szCs w:val="28"/>
        </w:rPr>
        <w:t>Ząbk</w:t>
      </w:r>
      <w:proofErr w:type="spellEnd"/>
      <w:r>
        <w:rPr>
          <w:sz w:val="28"/>
          <w:szCs w:val="28"/>
        </w:rPr>
        <w:t>.</w:t>
      </w:r>
    </w:p>
    <w:p w14:paraId="39DED4E1" w14:textId="437995EB" w:rsidR="00C3639F" w:rsidRPr="00D318B4" w:rsidRDefault="00C3639F" w:rsidP="00C3639F">
      <w:pPr>
        <w:jc w:val="center"/>
        <w:rPr>
          <w:sz w:val="28"/>
          <w:szCs w:val="28"/>
        </w:rPr>
      </w:pPr>
    </w:p>
    <w:sectPr w:rsidR="00C3639F" w:rsidRPr="00D318B4" w:rsidSect="00DA5367">
      <w:pgSz w:w="11906" w:h="16838" w:code="9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9F9142" w14:textId="77777777" w:rsidR="007663CC" w:rsidRDefault="007663CC" w:rsidP="007663CC">
      <w:pPr>
        <w:spacing w:after="0" w:line="240" w:lineRule="auto"/>
      </w:pPr>
      <w:r>
        <w:separator/>
      </w:r>
    </w:p>
  </w:endnote>
  <w:endnote w:type="continuationSeparator" w:id="0">
    <w:p w14:paraId="58C904AB" w14:textId="77777777" w:rsidR="007663CC" w:rsidRDefault="007663CC" w:rsidP="007663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038CC6" w14:textId="77777777" w:rsidR="007663CC" w:rsidRDefault="007663CC" w:rsidP="007663CC">
      <w:pPr>
        <w:spacing w:after="0" w:line="240" w:lineRule="auto"/>
      </w:pPr>
      <w:r>
        <w:separator/>
      </w:r>
    </w:p>
  </w:footnote>
  <w:footnote w:type="continuationSeparator" w:id="0">
    <w:p w14:paraId="42CD02B7" w14:textId="77777777" w:rsidR="007663CC" w:rsidRDefault="007663CC" w:rsidP="007663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1B2034"/>
    <w:multiLevelType w:val="hybridMultilevel"/>
    <w:tmpl w:val="10F4E57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DA21D6"/>
    <w:multiLevelType w:val="hybridMultilevel"/>
    <w:tmpl w:val="801426D4"/>
    <w:lvl w:ilvl="0" w:tplc="2D1C196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F463E17"/>
    <w:multiLevelType w:val="hybridMultilevel"/>
    <w:tmpl w:val="D474E17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084F33"/>
    <w:multiLevelType w:val="hybridMultilevel"/>
    <w:tmpl w:val="26CE10CA"/>
    <w:lvl w:ilvl="0" w:tplc="2D1C196E">
      <w:start w:val="1"/>
      <w:numFmt w:val="bullet"/>
      <w:lvlText w:val="-"/>
      <w:lvlJc w:val="left"/>
      <w:pPr>
        <w:ind w:left="1428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34A2C88"/>
    <w:multiLevelType w:val="hybridMultilevel"/>
    <w:tmpl w:val="6360F3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CF563EF"/>
    <w:multiLevelType w:val="hybridMultilevel"/>
    <w:tmpl w:val="315C0D02"/>
    <w:lvl w:ilvl="0" w:tplc="2D1C196E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68195F04"/>
    <w:multiLevelType w:val="hybridMultilevel"/>
    <w:tmpl w:val="7C1EFD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C3E29B6"/>
    <w:multiLevelType w:val="hybridMultilevel"/>
    <w:tmpl w:val="E062B47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</w:num>
  <w:num w:numId="7">
    <w:abstractNumId w:val="1"/>
  </w:num>
  <w:num w:numId="8">
    <w:abstractNumId w:val="5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5E72"/>
    <w:rsid w:val="000E05FA"/>
    <w:rsid w:val="001B1990"/>
    <w:rsid w:val="002D477D"/>
    <w:rsid w:val="002E461F"/>
    <w:rsid w:val="002E7653"/>
    <w:rsid w:val="004C3C40"/>
    <w:rsid w:val="0054625E"/>
    <w:rsid w:val="005F4A8F"/>
    <w:rsid w:val="006864D0"/>
    <w:rsid w:val="006C47E9"/>
    <w:rsid w:val="006E5FB6"/>
    <w:rsid w:val="00704313"/>
    <w:rsid w:val="007663CC"/>
    <w:rsid w:val="007A2EA4"/>
    <w:rsid w:val="00B75E72"/>
    <w:rsid w:val="00BB430F"/>
    <w:rsid w:val="00BE7A54"/>
    <w:rsid w:val="00C038BD"/>
    <w:rsid w:val="00C3639F"/>
    <w:rsid w:val="00C6043F"/>
    <w:rsid w:val="00D318B4"/>
    <w:rsid w:val="00D33FDB"/>
    <w:rsid w:val="00D605C0"/>
    <w:rsid w:val="00D9326D"/>
    <w:rsid w:val="00DA5367"/>
    <w:rsid w:val="00DE0CB1"/>
    <w:rsid w:val="00DE5905"/>
    <w:rsid w:val="00E328FA"/>
    <w:rsid w:val="00E93D51"/>
    <w:rsid w:val="00EC7FDC"/>
    <w:rsid w:val="00EE088F"/>
    <w:rsid w:val="00F15306"/>
    <w:rsid w:val="00F265AB"/>
    <w:rsid w:val="00FD4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D9D7A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75E72"/>
    <w:pPr>
      <w:spacing w:after="160" w:line="254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75E72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75E72"/>
    <w:rPr>
      <w:rFonts w:ascii="Tahoma" w:hAnsi="Tahoma" w:cs="Tahoma"/>
      <w:sz w:val="16"/>
      <w:szCs w:val="16"/>
    </w:rPr>
  </w:style>
  <w:style w:type="character" w:styleId="Hipercze">
    <w:name w:val="Hyperlink"/>
    <w:uiPriority w:val="99"/>
    <w:semiHidden/>
    <w:unhideWhenUsed/>
    <w:rsid w:val="0054625E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1B1990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663C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663CC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663CC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75E72"/>
    <w:pPr>
      <w:spacing w:after="160" w:line="254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75E72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75E72"/>
    <w:rPr>
      <w:rFonts w:ascii="Tahoma" w:hAnsi="Tahoma" w:cs="Tahoma"/>
      <w:sz w:val="16"/>
      <w:szCs w:val="16"/>
    </w:rPr>
  </w:style>
  <w:style w:type="character" w:styleId="Hipercze">
    <w:name w:val="Hyperlink"/>
    <w:uiPriority w:val="99"/>
    <w:semiHidden/>
    <w:unhideWhenUsed/>
    <w:rsid w:val="0054625E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1B1990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663C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663CC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663C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132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hyperlink" Target="http://www.polskawliczbach.pl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22</Pages>
  <Words>2758</Words>
  <Characters>16550</Characters>
  <Application>Microsoft Office Word</Application>
  <DocSecurity>0</DocSecurity>
  <Lines>137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E.Wichrowicz</dc:creator>
  <cp:lastModifiedBy>E.Wichrowicz</cp:lastModifiedBy>
  <cp:revision>18</cp:revision>
  <cp:lastPrinted>2023-02-15T11:31:00Z</cp:lastPrinted>
  <dcterms:created xsi:type="dcterms:W3CDTF">2023-02-07T09:12:00Z</dcterms:created>
  <dcterms:modified xsi:type="dcterms:W3CDTF">2023-02-15T11:31:00Z</dcterms:modified>
</cp:coreProperties>
</file>